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51E0" w:rsidRDefault="00B367D1">
      <w:pPr>
        <w:pStyle w:val="1"/>
      </w:pPr>
      <w:r>
        <w:fldChar w:fldCharType="begin"/>
      </w:r>
      <w:r>
        <w:instrText>HYPERLINK "http://ivo.garant.ru/document?id=70190064&amp;sub=0"</w:instrText>
      </w:r>
      <w:r>
        <w:fldChar w:fldCharType="separate"/>
      </w:r>
      <w:r>
        <w:rPr>
          <w:rStyle w:val="a4"/>
        </w:rPr>
        <w:t>Постановление Правительства РФ от 22 декабря 2012 г. N 1376</w:t>
      </w:r>
      <w:r>
        <w:rPr>
          <w:rStyle w:val="a4"/>
        </w:rPr>
        <w:br/>
        <w:t>"Об утверждении Правил организации деятельности многофункциональных центров предоставления государственных и муниципальных услуг"</w:t>
      </w:r>
      <w:r>
        <w:fldChar w:fldCharType="end"/>
      </w:r>
    </w:p>
    <w:p w:rsidR="000B51E0" w:rsidRDefault="00B367D1">
      <w:pPr>
        <w:pStyle w:val="afff"/>
      </w:pPr>
      <w:r>
        <w:t>С изменениями и дополнениями от:</w:t>
      </w:r>
    </w:p>
    <w:p w:rsidR="000B51E0" w:rsidRDefault="00B367D1">
      <w:pPr>
        <w:pStyle w:val="afd"/>
      </w:pPr>
      <w:r>
        <w:t>28 октября 2013 г., 7 мая 2014 г., 27 февраля, 8 июля, 9 октября 2015 г., 24 января, 17 февраля 2017 г.</w:t>
      </w:r>
    </w:p>
    <w:p w:rsidR="000B51E0" w:rsidRDefault="000B51E0"/>
    <w:p w:rsidR="000B51E0" w:rsidRDefault="00B367D1">
      <w:r>
        <w:t xml:space="preserve">В соответствии с </w:t>
      </w:r>
      <w:hyperlink r:id="rId5" w:history="1">
        <w:r>
          <w:rPr>
            <w:rStyle w:val="a4"/>
          </w:rPr>
          <w:t>частью 5 статьи 15</w:t>
        </w:r>
      </w:hyperlink>
      <w:r>
        <w:t xml:space="preserve"> и </w:t>
      </w:r>
      <w:hyperlink r:id="rId6" w:history="1">
        <w:r>
          <w:rPr>
            <w:rStyle w:val="a4"/>
          </w:rPr>
          <w:t>частями 1.1</w:t>
        </w:r>
      </w:hyperlink>
      <w:r>
        <w:t xml:space="preserve"> и </w:t>
      </w:r>
      <w:hyperlink r:id="rId7" w:history="1">
        <w:r>
          <w:rPr>
            <w:rStyle w:val="a4"/>
          </w:rPr>
          <w:t>1.4 статьи 16</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0B51E0" w:rsidRDefault="00B367D1">
      <w:bookmarkStart w:id="1" w:name="sub_1"/>
      <w:r>
        <w:t xml:space="preserve">1. Утвердить прилагаемые </w:t>
      </w:r>
      <w:hyperlink w:anchor="sub_1000" w:history="1">
        <w:r>
          <w:rPr>
            <w:rStyle w:val="a4"/>
          </w:rPr>
          <w:t>Правила</w:t>
        </w:r>
      </w:hyperlink>
      <w:r>
        <w:t xml:space="preserve"> организации деятельности многофункциональных центров предоставления государственных и муниципальных услуг.</w:t>
      </w:r>
    </w:p>
    <w:p w:rsidR="000B51E0" w:rsidRDefault="00B367D1">
      <w:bookmarkStart w:id="2" w:name="sub_2"/>
      <w:bookmarkEnd w:id="1"/>
      <w:r>
        <w:t xml:space="preserve">2. Признать утратившим силу </w:t>
      </w:r>
      <w:hyperlink r:id="rId8" w:history="1">
        <w:r>
          <w:rPr>
            <w:rStyle w:val="a4"/>
          </w:rPr>
          <w:t>постановление</w:t>
        </w:r>
      </w:hyperlink>
      <w:r>
        <w:t xml:space="preserve"> Правительства Российской Федерации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(Собрание законодательства Российской Федерации, 2009, N 41, ст. 4782).</w:t>
      </w:r>
    </w:p>
    <w:p w:rsidR="000B51E0" w:rsidRDefault="00B367D1">
      <w:bookmarkStart w:id="3" w:name="sub_3"/>
      <w:bookmarkEnd w:id="2"/>
      <w:r>
        <w:t>3. Установить, что настоящее постановление вступает в силу с 1 января 2013 г.</w:t>
      </w:r>
    </w:p>
    <w:bookmarkEnd w:id="3"/>
    <w:p w:rsidR="000B51E0" w:rsidRDefault="000B51E0"/>
    <w:tbl>
      <w:tblPr>
        <w:tblW w:w="0" w:type="auto"/>
        <w:tblInd w:w="108" w:type="dxa"/>
        <w:tblLook w:val="0000" w:firstRow="0" w:lastRow="0" w:firstColumn="0" w:lastColumn="0" w:noHBand="0" w:noVBand="0"/>
      </w:tblPr>
      <w:tblGrid>
        <w:gridCol w:w="6867"/>
        <w:gridCol w:w="3432"/>
      </w:tblGrid>
      <w:tr w:rsidR="000B51E0">
        <w:tc>
          <w:tcPr>
            <w:tcW w:w="6867" w:type="dxa"/>
            <w:tcBorders>
              <w:top w:val="nil"/>
              <w:left w:val="nil"/>
              <w:bottom w:val="nil"/>
              <w:right w:val="nil"/>
            </w:tcBorders>
            <w:vAlign w:val="bottom"/>
          </w:tcPr>
          <w:p w:rsidR="000B51E0" w:rsidRDefault="00B367D1">
            <w:pPr>
              <w:pStyle w:val="afff2"/>
            </w:pPr>
            <w:r>
              <w:t>Председатель Правительства</w:t>
            </w:r>
            <w:r>
              <w:br/>
              <w:t>Российской Федерации</w:t>
            </w:r>
          </w:p>
        </w:tc>
        <w:tc>
          <w:tcPr>
            <w:tcW w:w="3432" w:type="dxa"/>
            <w:tcBorders>
              <w:top w:val="nil"/>
              <w:left w:val="nil"/>
              <w:bottom w:val="nil"/>
              <w:right w:val="nil"/>
            </w:tcBorders>
            <w:vAlign w:val="bottom"/>
          </w:tcPr>
          <w:p w:rsidR="000B51E0" w:rsidRDefault="00B367D1">
            <w:pPr>
              <w:pStyle w:val="aff9"/>
              <w:jc w:val="right"/>
            </w:pPr>
            <w:r>
              <w:t>Д. Медведев</w:t>
            </w:r>
          </w:p>
        </w:tc>
      </w:tr>
    </w:tbl>
    <w:p w:rsidR="000B51E0" w:rsidRDefault="000B51E0"/>
    <w:p w:rsidR="000B51E0" w:rsidRDefault="00B367D1">
      <w:r>
        <w:t>Москва,</w:t>
      </w:r>
    </w:p>
    <w:p w:rsidR="000B51E0" w:rsidRDefault="00B367D1">
      <w:r>
        <w:t>22 декабря 2012 года</w:t>
      </w:r>
    </w:p>
    <w:p w:rsidR="000B51E0" w:rsidRDefault="00B367D1">
      <w:r>
        <w:t>N 1376</w:t>
      </w:r>
    </w:p>
    <w:p w:rsidR="000B51E0" w:rsidRDefault="000B51E0"/>
    <w:p w:rsidR="000B51E0" w:rsidRDefault="00B367D1">
      <w:pPr>
        <w:pStyle w:val="1"/>
      </w:pPr>
      <w:bookmarkStart w:id="4" w:name="sub_1000"/>
      <w:r>
        <w:t>Правила</w:t>
      </w:r>
      <w:r>
        <w:br/>
        <w:t>организации деятельности многофункциональных центров предоставления государственных и муниципальных услуг</w:t>
      </w:r>
      <w:r>
        <w:br/>
        <w:t xml:space="preserve">(утв. </w:t>
      </w:r>
      <w:hyperlink w:anchor="sub_0" w:history="1">
        <w:r>
          <w:rPr>
            <w:rStyle w:val="a4"/>
          </w:rPr>
          <w:t>постановлением</w:t>
        </w:r>
      </w:hyperlink>
      <w:r>
        <w:t xml:space="preserve"> Правительства РФ от 22 декабря 2012 г. N 1376)</w:t>
      </w:r>
    </w:p>
    <w:bookmarkEnd w:id="4"/>
    <w:p w:rsidR="000B51E0" w:rsidRDefault="00B367D1">
      <w:pPr>
        <w:pStyle w:val="afff"/>
      </w:pPr>
      <w:r>
        <w:t>С изменениями и дополнениями от:</w:t>
      </w:r>
    </w:p>
    <w:p w:rsidR="000B51E0" w:rsidRDefault="00B367D1">
      <w:pPr>
        <w:pStyle w:val="afd"/>
      </w:pPr>
      <w:r>
        <w:t>28 октября 2013 г., 7 мая 2014 г., 27 февраля, 9 октября 2015 г., 24 января, 17 февраля 2017 г.</w:t>
      </w:r>
    </w:p>
    <w:p w:rsidR="000B51E0" w:rsidRDefault="00B367D1">
      <w:pPr>
        <w:pStyle w:val="afa"/>
        <w:rPr>
          <w:color w:val="000000"/>
          <w:sz w:val="16"/>
          <w:szCs w:val="16"/>
        </w:rPr>
      </w:pPr>
      <w:r>
        <w:rPr>
          <w:color w:val="000000"/>
          <w:sz w:val="16"/>
          <w:szCs w:val="16"/>
        </w:rPr>
        <w:t>ГАРАНТ:</w:t>
      </w:r>
    </w:p>
    <w:p w:rsidR="000B51E0" w:rsidRDefault="00B367D1">
      <w:pPr>
        <w:pStyle w:val="afa"/>
      </w:pPr>
      <w:r>
        <w:t xml:space="preserve">См. </w:t>
      </w:r>
      <w:hyperlink r:id="rId9" w:history="1">
        <w:r>
          <w:rPr>
            <w:rStyle w:val="a4"/>
          </w:rPr>
          <w:t>План</w:t>
        </w:r>
      </w:hyperlink>
      <w:r>
        <w:t xml:space="preserve"> мероприятий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на 2016 - 2018 гг., утвержденный </w:t>
      </w:r>
      <w:hyperlink r:id="rId10" w:history="1">
        <w:r>
          <w:rPr>
            <w:rStyle w:val="a4"/>
          </w:rPr>
          <w:t>распоряжением</w:t>
        </w:r>
      </w:hyperlink>
      <w:r>
        <w:t xml:space="preserve"> Правительства РФ от 21 апреля 2016 г. N 747-р</w:t>
      </w:r>
    </w:p>
    <w:p w:rsidR="000B51E0" w:rsidRDefault="00B367D1">
      <w:pPr>
        <w:pStyle w:val="afa"/>
        <w:rPr>
          <w:color w:val="000000"/>
          <w:sz w:val="16"/>
          <w:szCs w:val="16"/>
        </w:rPr>
      </w:pPr>
      <w:bookmarkStart w:id="5" w:name="sub_1001"/>
      <w:r>
        <w:rPr>
          <w:color w:val="000000"/>
          <w:sz w:val="16"/>
          <w:szCs w:val="16"/>
        </w:rPr>
        <w:t>Информация об изменениях:</w:t>
      </w:r>
    </w:p>
    <w:bookmarkEnd w:id="5"/>
    <w:p w:rsidR="000B51E0" w:rsidRDefault="00B367D1">
      <w:pPr>
        <w:pStyle w:val="afb"/>
      </w:pPr>
      <w:r>
        <w:fldChar w:fldCharType="begin"/>
      </w:r>
      <w:r>
        <w:instrText>HYPERLINK "http://ivo.garant.ru/document?id=71518792&amp;sub=1001"</w:instrText>
      </w:r>
      <w:r>
        <w:fldChar w:fldCharType="separate"/>
      </w:r>
      <w:r>
        <w:rPr>
          <w:rStyle w:val="a4"/>
        </w:rPr>
        <w:t>Постановлением</w:t>
      </w:r>
      <w:r>
        <w:fldChar w:fldCharType="end"/>
      </w:r>
      <w:r>
        <w:t xml:space="preserve"> Правительства РФ от 17 февраля 2017 г. N 209 в пункт 1 внесены изменения, </w:t>
      </w:r>
      <w:hyperlink r:id="rId11" w:history="1">
        <w:r>
          <w:rPr>
            <w:rStyle w:val="a4"/>
          </w:rPr>
          <w:t>вступающие в силу</w:t>
        </w:r>
      </w:hyperlink>
      <w:r>
        <w:t xml:space="preserve"> с 1 января 2018 г.</w:t>
      </w:r>
    </w:p>
    <w:p w:rsidR="000B51E0" w:rsidRDefault="00870D64">
      <w:pPr>
        <w:pStyle w:val="afb"/>
      </w:pPr>
      <w:hyperlink r:id="rId12" w:history="1">
        <w:r w:rsidR="00B367D1">
          <w:rPr>
            <w:rStyle w:val="a4"/>
          </w:rPr>
          <w:t>См. текст пункта в будущей редакции</w:t>
        </w:r>
      </w:hyperlink>
    </w:p>
    <w:p w:rsidR="000B51E0" w:rsidRDefault="00B367D1">
      <w:r>
        <w:t xml:space="preserve">1. Многофункциональный центр предоставления государственных и </w:t>
      </w:r>
      <w:r>
        <w:lastRenderedPageBreak/>
        <w:t>муниципальных услуг (далее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 органы, предоставляющие муниципальные услуги).</w:t>
      </w:r>
    </w:p>
    <w:p w:rsidR="000B51E0" w:rsidRDefault="00B367D1">
      <w:pPr>
        <w:pStyle w:val="afa"/>
        <w:rPr>
          <w:color w:val="000000"/>
          <w:sz w:val="16"/>
          <w:szCs w:val="16"/>
        </w:rPr>
      </w:pPr>
      <w:bookmarkStart w:id="6" w:name="sub_1002"/>
      <w:r>
        <w:rPr>
          <w:color w:val="000000"/>
          <w:sz w:val="16"/>
          <w:szCs w:val="16"/>
        </w:rPr>
        <w:t>Информация об изменениях:</w:t>
      </w:r>
    </w:p>
    <w:bookmarkEnd w:id="6"/>
    <w:p w:rsidR="000B51E0" w:rsidRDefault="00B367D1">
      <w:pPr>
        <w:pStyle w:val="afb"/>
      </w:pPr>
      <w:r>
        <w:fldChar w:fldCharType="begin"/>
      </w:r>
      <w:r>
        <w:instrText>HYPERLINK "http://ivo.garant.ru/document?id=71116730&amp;sub=1001"</w:instrText>
      </w:r>
      <w:r>
        <w:fldChar w:fldCharType="separate"/>
      </w:r>
      <w:r>
        <w:rPr>
          <w:rStyle w:val="a4"/>
        </w:rPr>
        <w:t>Постановлением</w:t>
      </w:r>
      <w:r>
        <w:fldChar w:fldCharType="end"/>
      </w:r>
      <w:r>
        <w:t xml:space="preserve"> Правительства РФ от 9 октября 2015 г. N 1078 в пункт 2 внесены изменения</w:t>
      </w:r>
    </w:p>
    <w:p w:rsidR="000B51E0" w:rsidRDefault="00870D64">
      <w:pPr>
        <w:pStyle w:val="afb"/>
      </w:pPr>
      <w:hyperlink r:id="rId13" w:history="1">
        <w:r w:rsidR="00B367D1">
          <w:rPr>
            <w:rStyle w:val="a4"/>
          </w:rPr>
          <w:t>См. текст пункта в предыдущей редакции</w:t>
        </w:r>
      </w:hyperlink>
    </w:p>
    <w:p w:rsidR="000B51E0" w:rsidRDefault="00B367D1">
      <w:r>
        <w:t>2. Многофункциональный центр действует в соответствии с законодательством Российской Федерации и своим уставом. Наименование многофункционального центра должно содержать слова "многофункциональный центр предоставления государственных и муниципальных услуг".</w:t>
      </w:r>
    </w:p>
    <w:p w:rsidR="000B51E0" w:rsidRDefault="00B367D1">
      <w:r>
        <w:t>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(далее - заявители), установленными настоящими Правилами.</w:t>
      </w:r>
    </w:p>
    <w:p w:rsidR="000B51E0" w:rsidRDefault="00B367D1">
      <w:bookmarkStart w:id="7" w:name="sub_10023"/>
      <w:r>
        <w:t xml:space="preserve">Прием заявлений о предоставлении государственных и муниципальных услуг, копирование документов, предусмотренных </w:t>
      </w:r>
      <w:hyperlink r:id="rId14" w:history="1">
        <w:r>
          <w:rPr>
            <w:rStyle w:val="a4"/>
          </w:rPr>
          <w:t>пунктами 1 - 7</w:t>
        </w:r>
      </w:hyperlink>
      <w:r>
        <w:t xml:space="preserve">, </w:t>
      </w:r>
      <w:hyperlink r:id="rId15" w:history="1">
        <w:r>
          <w:rPr>
            <w:rStyle w:val="a4"/>
          </w:rPr>
          <w:t>9</w:t>
        </w:r>
      </w:hyperlink>
      <w:r>
        <w:t xml:space="preserve">, </w:t>
      </w:r>
      <w:hyperlink r:id="rId16" w:history="1">
        <w:r>
          <w:rPr>
            <w:rStyle w:val="a4"/>
          </w:rPr>
          <w:t>10</w:t>
        </w:r>
      </w:hyperlink>
      <w:r>
        <w:t xml:space="preserve">, </w:t>
      </w:r>
      <w:hyperlink r:id="rId17" w:history="1">
        <w:r>
          <w:rPr>
            <w:rStyle w:val="a4"/>
          </w:rPr>
          <w:t>14</w:t>
        </w:r>
      </w:hyperlink>
      <w:r>
        <w:t xml:space="preserve">, </w:t>
      </w:r>
      <w:hyperlink r:id="rId18" w:history="1">
        <w:r>
          <w:rPr>
            <w:rStyle w:val="a4"/>
          </w:rPr>
          <w:t>17</w:t>
        </w:r>
      </w:hyperlink>
      <w:r>
        <w:t xml:space="preserve"> и </w:t>
      </w:r>
      <w:hyperlink r:id="rId19" w:history="1">
        <w:r>
          <w:rPr>
            <w:rStyle w:val="a4"/>
          </w:rPr>
          <w:t>18 части 6 статьи 7</w:t>
        </w:r>
      </w:hyperlink>
      <w:r>
        <w:t xml:space="preserve"> Федерального закона "Об организации предоставления государственных и муниципальных услуг" (далее - Федеральный закон),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многофункциональном центре осуществляются бесплатно.</w:t>
      </w:r>
    </w:p>
    <w:p w:rsidR="000B51E0" w:rsidRDefault="00B367D1">
      <w:bookmarkStart w:id="8" w:name="sub_10024"/>
      <w:bookmarkEnd w:id="7"/>
      <w:r>
        <w:t>При организации предоставления государственных и муниципальных услуг дополнительная 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rsidR="000B51E0" w:rsidRDefault="00B367D1">
      <w:pPr>
        <w:pStyle w:val="afa"/>
        <w:rPr>
          <w:color w:val="000000"/>
          <w:sz w:val="16"/>
          <w:szCs w:val="16"/>
        </w:rPr>
      </w:pPr>
      <w:bookmarkStart w:id="9" w:name="sub_1201"/>
      <w:bookmarkEnd w:id="8"/>
      <w:r>
        <w:rPr>
          <w:color w:val="000000"/>
          <w:sz w:val="16"/>
          <w:szCs w:val="16"/>
        </w:rPr>
        <w:t>Информация об изменениях:</w:t>
      </w:r>
    </w:p>
    <w:bookmarkEnd w:id="9"/>
    <w:p w:rsidR="000B51E0" w:rsidRDefault="00B367D1">
      <w:pPr>
        <w:pStyle w:val="afb"/>
      </w:pPr>
      <w:r>
        <w:fldChar w:fldCharType="begin"/>
      </w:r>
      <w:r>
        <w:instrText>HYPERLINK "http://ivo.garant.ru/document?id=71518792&amp;sub=1002"</w:instrText>
      </w:r>
      <w:r>
        <w:fldChar w:fldCharType="separate"/>
      </w:r>
      <w:r>
        <w:rPr>
          <w:rStyle w:val="a4"/>
        </w:rPr>
        <w:t>Постановлением</w:t>
      </w:r>
      <w:r>
        <w:fldChar w:fldCharType="end"/>
      </w:r>
      <w:r>
        <w:t xml:space="preserve"> Правительства РФ от 17 февраля 2017 г. N 209 Правила дополнены пунктом 2.1</w:t>
      </w:r>
    </w:p>
    <w:p w:rsidR="000B51E0" w:rsidRDefault="00B367D1">
      <w:r>
        <w:t xml:space="preserve">2.1. В целях организации предоставления государственных и муниципальных услуг в субъекте Российской Федерации руководителем (заместителем руководителя) высшего исполнительного органа государственной власти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соответствии с </w:t>
      </w:r>
      <w:hyperlink r:id="rId20" w:history="1">
        <w:r>
          <w:rPr>
            <w:rStyle w:val="a4"/>
          </w:rPr>
          <w:t>частью 1.1 статьи 16</w:t>
        </w:r>
      </w:hyperlink>
      <w:r>
        <w:t xml:space="preserve"> Федерального закона и положениями </w:t>
      </w:r>
      <w:hyperlink w:anchor="sub_1029" w:history="1">
        <w:r>
          <w:rPr>
            <w:rStyle w:val="a4"/>
          </w:rPr>
          <w:t>пунктов 29 - 31</w:t>
        </w:r>
      </w:hyperlink>
      <w:r>
        <w:t xml:space="preserve"> настоящих Правил (далее </w:t>
      </w:r>
      <w:r>
        <w:lastRenderedPageBreak/>
        <w:t>соответственно - схема размещения, привлекаемые организации).</w:t>
      </w:r>
    </w:p>
    <w:p w:rsidR="000B51E0" w:rsidRDefault="00B367D1">
      <w:r>
        <w:t>Схема размещения должна содержать информацию об адресах, количествах окон для приема и выдачи документов, датах открытия многофункциональных центров, территориально обособленных структурных подразделений (офисов) многофункционального центра, привлекаемых организаций, иную информацию о расположенных на территории субъекта Российской Федерации многофункциональных центрах, территориально обособленных структурных подразделениях (офисах) многофункциональных центров и привлекаемых организациях.</w:t>
      </w:r>
    </w:p>
    <w:p w:rsidR="000B51E0" w:rsidRDefault="00B367D1">
      <w:bookmarkStart w:id="10" w:name="sub_1003"/>
      <w:r>
        <w:t>3. В многофункциональном центре обеспечиваются:</w:t>
      </w:r>
    </w:p>
    <w:p w:rsidR="000B51E0" w:rsidRDefault="00B367D1">
      <w:pPr>
        <w:pStyle w:val="afa"/>
        <w:rPr>
          <w:color w:val="000000"/>
          <w:sz w:val="16"/>
          <w:szCs w:val="16"/>
        </w:rPr>
      </w:pPr>
      <w:bookmarkStart w:id="11" w:name="sub_10031"/>
      <w:bookmarkEnd w:id="10"/>
      <w:r>
        <w:rPr>
          <w:color w:val="000000"/>
          <w:sz w:val="16"/>
          <w:szCs w:val="16"/>
        </w:rPr>
        <w:t>Информация об изменениях:</w:t>
      </w:r>
    </w:p>
    <w:bookmarkEnd w:id="11"/>
    <w:p w:rsidR="000B51E0" w:rsidRDefault="00B367D1">
      <w:pPr>
        <w:pStyle w:val="afb"/>
      </w:pPr>
      <w:r>
        <w:fldChar w:fldCharType="begin"/>
      </w:r>
      <w:r>
        <w:instrText>HYPERLINK "http://ivo.garant.ru/document?id=70784522&amp;sub=1021"</w:instrText>
      </w:r>
      <w:r>
        <w:fldChar w:fldCharType="separate"/>
      </w:r>
      <w:r>
        <w:rPr>
          <w:rStyle w:val="a4"/>
        </w:rPr>
        <w:t>Постановлением</w:t>
      </w:r>
      <w:r>
        <w:fldChar w:fldCharType="end"/>
      </w:r>
      <w:r>
        <w:t xml:space="preserve"> Правительства РФ от 27 февраля 2015 г. N 175 в подпункт "а" внесены изменения</w:t>
      </w:r>
    </w:p>
    <w:p w:rsidR="000B51E0" w:rsidRDefault="00870D64">
      <w:pPr>
        <w:pStyle w:val="afb"/>
      </w:pPr>
      <w:hyperlink r:id="rId21" w:history="1">
        <w:r w:rsidR="00B367D1">
          <w:rPr>
            <w:rStyle w:val="a4"/>
          </w:rPr>
          <w:t>См. текст подпункта в предыдущей редакции</w:t>
        </w:r>
      </w:hyperlink>
    </w:p>
    <w:p w:rsidR="000B51E0" w:rsidRDefault="00B367D1">
      <w:r>
        <w:t xml:space="preserve">а) функционирование автоматизированной информационной системы многофункционального центра и взаимодействие ее с иными информационными системами, указанными в </w:t>
      </w:r>
      <w:hyperlink w:anchor="sub_1021" w:history="1">
        <w:r>
          <w:rPr>
            <w:rStyle w:val="a4"/>
          </w:rPr>
          <w:t>пункте 21</w:t>
        </w:r>
      </w:hyperlink>
      <w:r>
        <w:t xml:space="preserve"> настоящих Правил;</w:t>
      </w:r>
    </w:p>
    <w:p w:rsidR="000B51E0" w:rsidRDefault="00B367D1">
      <w:bookmarkStart w:id="12" w:name="sub_10032"/>
      <w:r>
        <w:t xml:space="preserve">б) бесплатный доступ заявителей к федеральной государственной информационной системе </w:t>
      </w:r>
      <w:hyperlink r:id="rId22" w:history="1">
        <w:r>
          <w:rPr>
            <w:rStyle w:val="a4"/>
          </w:rPr>
          <w:t>"Единый портал</w:t>
        </w:r>
      </w:hyperlink>
      <w:r>
        <w:t xml:space="preserve"> государственных и муниципальных услуг (функций)", региональному порталу государственных и муниципальных услуг (функций);</w:t>
      </w:r>
    </w:p>
    <w:p w:rsidR="000B51E0" w:rsidRDefault="00B367D1">
      <w:pPr>
        <w:pStyle w:val="afa"/>
        <w:rPr>
          <w:color w:val="000000"/>
          <w:sz w:val="16"/>
          <w:szCs w:val="16"/>
        </w:rPr>
      </w:pPr>
      <w:bookmarkStart w:id="13" w:name="sub_10033"/>
      <w:bookmarkEnd w:id="12"/>
      <w:r>
        <w:rPr>
          <w:color w:val="000000"/>
          <w:sz w:val="16"/>
          <w:szCs w:val="16"/>
        </w:rPr>
        <w:t>Информация об изменениях:</w:t>
      </w:r>
    </w:p>
    <w:bookmarkEnd w:id="13"/>
    <w:p w:rsidR="000B51E0" w:rsidRDefault="00B367D1">
      <w:pPr>
        <w:pStyle w:val="afb"/>
      </w:pPr>
      <w:r>
        <w:fldChar w:fldCharType="begin"/>
      </w:r>
      <w:r>
        <w:instrText>HYPERLINK "http://ivo.garant.ru/document?id=70551230&amp;sub=1002"</w:instrText>
      </w:r>
      <w:r>
        <w:fldChar w:fldCharType="separate"/>
      </w:r>
      <w:r>
        <w:rPr>
          <w:rStyle w:val="a4"/>
        </w:rPr>
        <w:t>Постановлением</w:t>
      </w:r>
      <w:r>
        <w:fldChar w:fldCharType="end"/>
      </w:r>
      <w:r>
        <w:t xml:space="preserve"> Правительства РФ от 7 мая 2014 г. N 412 подпункт "в" изложен в новой редакции</w:t>
      </w:r>
    </w:p>
    <w:p w:rsidR="000B51E0" w:rsidRDefault="00870D64">
      <w:pPr>
        <w:pStyle w:val="afb"/>
      </w:pPr>
      <w:hyperlink r:id="rId23" w:history="1">
        <w:r w:rsidR="00B367D1">
          <w:rPr>
            <w:rStyle w:val="a4"/>
          </w:rPr>
          <w:t>См. текст подпункта в предыдущей редакции</w:t>
        </w:r>
      </w:hyperlink>
    </w:p>
    <w:p w:rsidR="000B51E0" w:rsidRDefault="00B367D1">
      <w:r>
        <w:t xml:space="preserve">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w:t>
      </w:r>
      <w:hyperlink r:id="rId24" w:history="1">
        <w:r>
          <w:rPr>
            <w:rStyle w:val="a4"/>
          </w:rPr>
          <w:t>законодательством</w:t>
        </w:r>
      </w:hyperlink>
      <w:r>
        <w:t xml:space="preserve"> Российской Федерации;</w:t>
      </w:r>
    </w:p>
    <w:p w:rsidR="000B51E0" w:rsidRDefault="00B367D1">
      <w:pPr>
        <w:pStyle w:val="afa"/>
        <w:rPr>
          <w:color w:val="000000"/>
          <w:sz w:val="16"/>
          <w:szCs w:val="16"/>
        </w:rPr>
      </w:pPr>
      <w:bookmarkStart w:id="14" w:name="sub_10034"/>
      <w:r>
        <w:rPr>
          <w:color w:val="000000"/>
          <w:sz w:val="16"/>
          <w:szCs w:val="16"/>
        </w:rPr>
        <w:t>Информация об изменениях:</w:t>
      </w:r>
    </w:p>
    <w:bookmarkEnd w:id="14"/>
    <w:p w:rsidR="000B51E0" w:rsidRDefault="00B367D1">
      <w:pPr>
        <w:pStyle w:val="afb"/>
      </w:pPr>
      <w:r>
        <w:fldChar w:fldCharType="begin"/>
      </w:r>
      <w:r>
        <w:instrText>HYPERLINK "http://ivo.garant.ru/document?id=70784522&amp;sub=1022"</w:instrText>
      </w:r>
      <w:r>
        <w:fldChar w:fldCharType="separate"/>
      </w:r>
      <w:r>
        <w:rPr>
          <w:rStyle w:val="a4"/>
        </w:rPr>
        <w:t>Постановлением</w:t>
      </w:r>
      <w:r>
        <w:fldChar w:fldCharType="end"/>
      </w:r>
      <w:r>
        <w:t xml:space="preserve"> Правительства РФ от 27 февраля 2015 г. N 175 пункт 3 дополнен подпунктом "г"</w:t>
      </w:r>
    </w:p>
    <w:p w:rsidR="000B51E0" w:rsidRDefault="00B367D1">
      <w: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51E0" w:rsidRDefault="00B367D1">
      <w:pPr>
        <w:pStyle w:val="afa"/>
        <w:rPr>
          <w:color w:val="000000"/>
          <w:sz w:val="16"/>
          <w:szCs w:val="16"/>
        </w:rPr>
      </w:pPr>
      <w:bookmarkStart w:id="15" w:name="sub_100301"/>
      <w:r>
        <w:rPr>
          <w:color w:val="000000"/>
          <w:sz w:val="16"/>
          <w:szCs w:val="16"/>
        </w:rPr>
        <w:t>Информация об изменениях:</w:t>
      </w:r>
    </w:p>
    <w:bookmarkEnd w:id="15"/>
    <w:p w:rsidR="000B51E0" w:rsidRDefault="00B367D1">
      <w:pPr>
        <w:pStyle w:val="afb"/>
      </w:pPr>
      <w:r>
        <w:fldChar w:fldCharType="begin"/>
      </w:r>
      <w:r>
        <w:instrText>HYPERLINK "http://ivo.garant.ru/document?id=70551230&amp;sub=1003"</w:instrText>
      </w:r>
      <w:r>
        <w:fldChar w:fldCharType="separate"/>
      </w:r>
      <w:r>
        <w:rPr>
          <w:rStyle w:val="a4"/>
        </w:rPr>
        <w:t>Постановлением</w:t>
      </w:r>
      <w:r>
        <w:fldChar w:fldCharType="end"/>
      </w:r>
      <w:r>
        <w:t xml:space="preserve"> Правительства РФ от 7 мая 2014 г. N 412 Правила дополнены пунктом 3.1</w:t>
      </w:r>
    </w:p>
    <w:p w:rsidR="000B51E0" w:rsidRDefault="00B367D1">
      <w:r>
        <w:t xml:space="preserve">3.1. При реализации </w:t>
      </w:r>
      <w:hyperlink w:anchor="sub_10033" w:history="1">
        <w:r>
          <w:rPr>
            <w:rStyle w:val="a4"/>
          </w:rPr>
          <w:t>подпункта "в" пункта 3</w:t>
        </w:r>
      </w:hyperlink>
      <w:r>
        <w:t xml:space="preserve"> настоящих Правил многофункциональный центр может выступать в качестве платежного агента, банковского платежного агента или банковского платежного субагента в соответствии с </w:t>
      </w:r>
      <w:hyperlink r:id="rId25" w:history="1">
        <w:r>
          <w:rPr>
            <w:rStyle w:val="a4"/>
          </w:rPr>
          <w:t>законодательством</w:t>
        </w:r>
      </w:hyperlink>
      <w:r>
        <w:t xml:space="preserve"> Российской Федерации.</w:t>
      </w:r>
    </w:p>
    <w:p w:rsidR="000B51E0" w:rsidRDefault="00B367D1">
      <w:bookmarkStart w:id="16" w:name="sub_1004"/>
      <w:r>
        <w:lastRenderedPageBreak/>
        <w:t>4. В многофункциональном центре может быть также организовано предоставление:</w:t>
      </w:r>
    </w:p>
    <w:p w:rsidR="000B51E0" w:rsidRDefault="00B367D1">
      <w:bookmarkStart w:id="17" w:name="sub_10041"/>
      <w:bookmarkEnd w:id="16"/>
      <w:r>
        <w:t>а) услуг, которые являются необходимыми и обязательными для предоставления государственных и муниципальных услуг;</w:t>
      </w:r>
    </w:p>
    <w:p w:rsidR="000B51E0" w:rsidRDefault="00B367D1">
      <w:pPr>
        <w:pStyle w:val="afa"/>
        <w:rPr>
          <w:color w:val="000000"/>
          <w:sz w:val="16"/>
          <w:szCs w:val="16"/>
        </w:rPr>
      </w:pPr>
      <w:bookmarkStart w:id="18" w:name="sub_10042"/>
      <w:bookmarkEnd w:id="17"/>
      <w:r>
        <w:rPr>
          <w:color w:val="000000"/>
          <w:sz w:val="16"/>
          <w:szCs w:val="16"/>
        </w:rPr>
        <w:t>Информация об изменениях:</w:t>
      </w:r>
    </w:p>
    <w:bookmarkEnd w:id="18"/>
    <w:p w:rsidR="000B51E0" w:rsidRDefault="00B367D1">
      <w:pPr>
        <w:pStyle w:val="afb"/>
      </w:pPr>
      <w:r>
        <w:fldChar w:fldCharType="begin"/>
      </w:r>
      <w:r>
        <w:instrText>HYPERLINK "http://ivo.garant.ru/document?id=70551230&amp;sub=10041"</w:instrText>
      </w:r>
      <w:r>
        <w:fldChar w:fldCharType="separate"/>
      </w:r>
      <w:r>
        <w:rPr>
          <w:rStyle w:val="a4"/>
        </w:rPr>
        <w:t>Постановлением</w:t>
      </w:r>
      <w:r>
        <w:fldChar w:fldCharType="end"/>
      </w:r>
      <w:r>
        <w:t xml:space="preserve"> Правительства РФ от 7 мая 2014 г. N 412 в подпункт "б" внесены изменения</w:t>
      </w:r>
    </w:p>
    <w:p w:rsidR="000B51E0" w:rsidRDefault="00870D64">
      <w:pPr>
        <w:pStyle w:val="afb"/>
      </w:pPr>
      <w:hyperlink r:id="rId26" w:history="1">
        <w:r w:rsidR="00B367D1">
          <w:rPr>
            <w:rStyle w:val="a4"/>
          </w:rPr>
          <w:t>См. текст подпункта в предыдущей редакции</w:t>
        </w:r>
      </w:hyperlink>
    </w:p>
    <w:p w:rsidR="000B51E0" w:rsidRDefault="00B367D1">
      <w:r>
        <w:t xml:space="preserve">б)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hyperlink r:id="rId27" w:history="1">
        <w:r>
          <w:rPr>
            <w:rStyle w:val="a4"/>
          </w:rPr>
          <w:t>части 3 статьи 1</w:t>
        </w:r>
      </w:hyperlink>
      <w:r>
        <w:t xml:space="preserve"> Федерального закона;</w:t>
      </w:r>
    </w:p>
    <w:p w:rsidR="000B51E0" w:rsidRDefault="00B367D1">
      <w:bookmarkStart w:id="19" w:name="sub_10043"/>
      <w:r>
        <w:t>в) дополнительных (сопутствующих) услуг (нотариальные услуги, услуги банка, 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w:t>
      </w:r>
    </w:p>
    <w:p w:rsidR="000B51E0" w:rsidRDefault="00B367D1">
      <w:pPr>
        <w:pStyle w:val="afa"/>
        <w:rPr>
          <w:color w:val="000000"/>
          <w:sz w:val="16"/>
          <w:szCs w:val="16"/>
        </w:rPr>
      </w:pPr>
      <w:bookmarkStart w:id="20" w:name="sub_10044"/>
      <w:bookmarkEnd w:id="19"/>
      <w:r>
        <w:rPr>
          <w:color w:val="000000"/>
          <w:sz w:val="16"/>
          <w:szCs w:val="16"/>
        </w:rPr>
        <w:t>Информация об изменениях:</w:t>
      </w:r>
    </w:p>
    <w:bookmarkEnd w:id="20"/>
    <w:p w:rsidR="000B51E0" w:rsidRDefault="00B367D1">
      <w:pPr>
        <w:pStyle w:val="afb"/>
      </w:pPr>
      <w:r>
        <w:fldChar w:fldCharType="begin"/>
      </w:r>
      <w:r>
        <w:instrText>HYPERLINK "http://ivo.garant.ru/document?id=70784522&amp;sub=1003"</w:instrText>
      </w:r>
      <w:r>
        <w:fldChar w:fldCharType="separate"/>
      </w:r>
      <w:r>
        <w:rPr>
          <w:rStyle w:val="a4"/>
        </w:rPr>
        <w:t>Постановлением</w:t>
      </w:r>
      <w:r>
        <w:fldChar w:fldCharType="end"/>
      </w:r>
      <w:r>
        <w:t xml:space="preserve"> Правительства РФ от 27 февраля 2015 г. N 175 подпункт "г" изложен в новой редакции</w:t>
      </w:r>
    </w:p>
    <w:p w:rsidR="000B51E0" w:rsidRDefault="00870D64">
      <w:pPr>
        <w:pStyle w:val="afb"/>
      </w:pPr>
      <w:hyperlink r:id="rId28" w:history="1">
        <w:r w:rsidR="00B367D1">
          <w:rPr>
            <w:rStyle w:val="a4"/>
          </w:rPr>
          <w:t>См. текст подпункта в предыдущей редакции</w:t>
        </w:r>
      </w:hyperlink>
    </w:p>
    <w:p w:rsidR="000B51E0" w:rsidRDefault="00B367D1">
      <w:r>
        <w:t>г) услуг по приему заявлений о выборе или замене страховой медицинской организации,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многофункциональным центром со страховыми медицинскими организациями);</w:t>
      </w:r>
    </w:p>
    <w:p w:rsidR="000B51E0" w:rsidRDefault="00B367D1">
      <w:pPr>
        <w:pStyle w:val="afa"/>
        <w:rPr>
          <w:color w:val="000000"/>
          <w:sz w:val="16"/>
          <w:szCs w:val="16"/>
        </w:rPr>
      </w:pPr>
      <w:bookmarkStart w:id="21" w:name="sub_10045"/>
      <w:r>
        <w:rPr>
          <w:color w:val="000000"/>
          <w:sz w:val="16"/>
          <w:szCs w:val="16"/>
        </w:rPr>
        <w:t>Информация об изменениях:</w:t>
      </w:r>
    </w:p>
    <w:bookmarkEnd w:id="21"/>
    <w:p w:rsidR="000B51E0" w:rsidRDefault="00B367D1">
      <w:pPr>
        <w:pStyle w:val="afb"/>
      </w:pPr>
      <w:r>
        <w:fldChar w:fldCharType="begin"/>
      </w:r>
      <w:r>
        <w:instrText>HYPERLINK "http://ivo.garant.ru/document?id=71116730&amp;sub=1002"</w:instrText>
      </w:r>
      <w:r>
        <w:fldChar w:fldCharType="separate"/>
      </w:r>
      <w:r>
        <w:rPr>
          <w:rStyle w:val="a4"/>
        </w:rPr>
        <w:t>Постановлением</w:t>
      </w:r>
      <w:r>
        <w:fldChar w:fldCharType="end"/>
      </w:r>
      <w:r>
        <w:t xml:space="preserve"> Правительства РФ от 9 октября 2015 г. N 1078 пункт 4 дополнен подпунктом "д"</w:t>
      </w:r>
    </w:p>
    <w:p w:rsidR="000B51E0" w:rsidRDefault="00B367D1">
      <w:r>
        <w:t>д) услуг, предоставляемых акционерным обществом "Федеральная 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единого портала государственных и муниципальных услуг, региональных порталов государственных и муниципальных услуг,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B51E0" w:rsidRDefault="00B367D1">
      <w:pPr>
        <w:pStyle w:val="afa"/>
        <w:rPr>
          <w:color w:val="000000"/>
          <w:sz w:val="16"/>
          <w:szCs w:val="16"/>
        </w:rPr>
      </w:pPr>
      <w:bookmarkStart w:id="22" w:name="sub_1046"/>
      <w:r>
        <w:rPr>
          <w:color w:val="000000"/>
          <w:sz w:val="16"/>
          <w:szCs w:val="16"/>
        </w:rPr>
        <w:t>Информация об изменениях:</w:t>
      </w:r>
    </w:p>
    <w:bookmarkEnd w:id="22"/>
    <w:p w:rsidR="000B51E0" w:rsidRDefault="00B367D1">
      <w:pPr>
        <w:pStyle w:val="afb"/>
      </w:pPr>
      <w:r>
        <w:fldChar w:fldCharType="begin"/>
      </w:r>
      <w:r>
        <w:instrText>HYPERLINK "http://ivo.garant.ru/document?id=71518792&amp;sub=1003"</w:instrText>
      </w:r>
      <w:r>
        <w:fldChar w:fldCharType="separate"/>
      </w:r>
      <w:r>
        <w:rPr>
          <w:rStyle w:val="a4"/>
        </w:rPr>
        <w:t>Постановлением</w:t>
      </w:r>
      <w:r>
        <w:fldChar w:fldCharType="end"/>
      </w:r>
      <w:r>
        <w:t xml:space="preserve"> Правительства РФ от 17 февраля 2017 г. N 209 пункт 4 дополнен подпунктом "е"</w:t>
      </w:r>
    </w:p>
    <w:p w:rsidR="000B51E0" w:rsidRDefault="00B367D1">
      <w:r>
        <w:t>е) услуг юридическим лицам и индивидуальным предпринимателям, связанных с предоставлением государственных и муниципальных услуг, необходимых для начала осуществления и развития предпринимательской деятельности.</w:t>
      </w:r>
    </w:p>
    <w:p w:rsidR="000B51E0" w:rsidRDefault="00B367D1">
      <w:pPr>
        <w:pStyle w:val="afa"/>
        <w:rPr>
          <w:color w:val="000000"/>
          <w:sz w:val="16"/>
          <w:szCs w:val="16"/>
        </w:rPr>
      </w:pPr>
      <w:bookmarkStart w:id="23" w:name="sub_100401"/>
      <w:r>
        <w:rPr>
          <w:color w:val="000000"/>
          <w:sz w:val="16"/>
          <w:szCs w:val="16"/>
        </w:rPr>
        <w:t>Информация об изменениях:</w:t>
      </w:r>
    </w:p>
    <w:bookmarkEnd w:id="23"/>
    <w:p w:rsidR="000B51E0" w:rsidRDefault="00B367D1">
      <w:pPr>
        <w:pStyle w:val="afb"/>
      </w:pPr>
      <w:r>
        <w:lastRenderedPageBreak/>
        <w:fldChar w:fldCharType="begin"/>
      </w:r>
      <w:r>
        <w:instrText>HYPERLINK "http://ivo.garant.ru/document?id=70551230&amp;sub=1005"</w:instrText>
      </w:r>
      <w:r>
        <w:fldChar w:fldCharType="separate"/>
      </w:r>
      <w:r>
        <w:rPr>
          <w:rStyle w:val="a4"/>
        </w:rPr>
        <w:t>Постановлением</w:t>
      </w:r>
      <w:r>
        <w:fldChar w:fldCharType="end"/>
      </w:r>
      <w:r>
        <w:t xml:space="preserve"> Правительства РФ от 7 мая 2014 г. N 412 Правила дополнены пунктом 4.1</w:t>
      </w:r>
    </w:p>
    <w:p w:rsidR="000B51E0" w:rsidRDefault="00B367D1">
      <w:r>
        <w:t>4.1.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0B51E0" w:rsidRDefault="00B367D1">
      <w: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B51E0" w:rsidRDefault="00B367D1">
      <w:bookmarkStart w:id="24" w:name="sub_1005"/>
      <w:r>
        <w:t xml:space="preserve">5. 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органов,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w:t>
      </w:r>
      <w:hyperlink r:id="rId29" w:history="1">
        <w:r>
          <w:rPr>
            <w:rStyle w:val="a4"/>
          </w:rPr>
          <w:t>части 6 статьи 7</w:t>
        </w:r>
      </w:hyperlink>
      <w:r>
        <w:t xml:space="preserve"> Федерального закона.</w:t>
      </w:r>
    </w:p>
    <w:p w:rsidR="000B51E0" w:rsidRDefault="00B367D1">
      <w:bookmarkStart w:id="25" w:name="sub_1006"/>
      <w:bookmarkEnd w:id="24"/>
      <w:r>
        <w:t xml:space="preserve">6.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w:t>
      </w:r>
      <w:hyperlink r:id="rId30" w:history="1">
        <w:r>
          <w:rPr>
            <w:rStyle w:val="a4"/>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0B51E0" w:rsidRDefault="00B367D1">
      <w:bookmarkStart w:id="26" w:name="sub_1007"/>
      <w:bookmarkEnd w:id="25"/>
      <w:r>
        <w:t>7. Для организации взаимодействия с заявителями помещение многофункционального центра делится на следующие функциональные секторы (зоны):</w:t>
      </w:r>
    </w:p>
    <w:p w:rsidR="000B51E0" w:rsidRDefault="00B367D1">
      <w:bookmarkStart w:id="27" w:name="sub_10071"/>
      <w:bookmarkEnd w:id="26"/>
      <w:r>
        <w:t>а) сектор информирования и ожидания;</w:t>
      </w:r>
    </w:p>
    <w:p w:rsidR="000B51E0" w:rsidRDefault="00B367D1">
      <w:bookmarkStart w:id="28" w:name="sub_10072"/>
      <w:bookmarkEnd w:id="27"/>
      <w:r>
        <w:t>б) сектор приема заявителей.</w:t>
      </w:r>
    </w:p>
    <w:p w:rsidR="000B51E0" w:rsidRDefault="00B367D1">
      <w:bookmarkStart w:id="29" w:name="sub_1008"/>
      <w:bookmarkEnd w:id="28"/>
      <w:r>
        <w:t>8. Сектор информирования и ожидания включает в себя:</w:t>
      </w:r>
    </w:p>
    <w:p w:rsidR="000B51E0" w:rsidRDefault="00B367D1">
      <w:pPr>
        <w:pStyle w:val="afa"/>
        <w:rPr>
          <w:color w:val="000000"/>
          <w:sz w:val="16"/>
          <w:szCs w:val="16"/>
        </w:rPr>
      </w:pPr>
      <w:bookmarkStart w:id="30" w:name="sub_10081"/>
      <w:bookmarkEnd w:id="29"/>
      <w:r>
        <w:rPr>
          <w:color w:val="000000"/>
          <w:sz w:val="16"/>
          <w:szCs w:val="16"/>
        </w:rPr>
        <w:t>Информация об изменениях:</w:t>
      </w:r>
    </w:p>
    <w:bookmarkEnd w:id="30"/>
    <w:p w:rsidR="000B51E0" w:rsidRDefault="00B367D1">
      <w:pPr>
        <w:pStyle w:val="afb"/>
      </w:pPr>
      <w:r>
        <w:fldChar w:fldCharType="begin"/>
      </w:r>
      <w:r>
        <w:instrText>HYPERLINK "http://ivo.garant.ru/document?id=71518792&amp;sub=1004"</w:instrText>
      </w:r>
      <w:r>
        <w:fldChar w:fldCharType="separate"/>
      </w:r>
      <w:r>
        <w:rPr>
          <w:rStyle w:val="a4"/>
        </w:rPr>
        <w:t>Постановлением</w:t>
      </w:r>
      <w:r>
        <w:fldChar w:fldCharType="end"/>
      </w:r>
      <w:r>
        <w:t xml:space="preserve"> Правительства РФ от 17 февраля 2017 г. N 209 в подпункт "а" внесены изменения</w:t>
      </w:r>
    </w:p>
    <w:p w:rsidR="000B51E0" w:rsidRDefault="00870D64">
      <w:pPr>
        <w:pStyle w:val="afb"/>
      </w:pPr>
      <w:hyperlink r:id="rId31" w:history="1">
        <w:r w:rsidR="00B367D1">
          <w:rPr>
            <w:rStyle w:val="a4"/>
          </w:rPr>
          <w:t>См. текст подпункта в предыдущей редакции</w:t>
        </w:r>
      </w:hyperlink>
    </w:p>
    <w:p w:rsidR="000B51E0" w:rsidRDefault="00B367D1">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0B51E0" w:rsidRDefault="00B367D1">
      <w:r>
        <w:t>перечень государственных и муниципальных услуг, предоставление которых организовано в многофункциональном центре;</w:t>
      </w:r>
    </w:p>
    <w:p w:rsidR="000B51E0" w:rsidRDefault="00B367D1">
      <w:r>
        <w:t>сроки предоставления государственных и муниципальных услуг;</w:t>
      </w:r>
    </w:p>
    <w:p w:rsidR="000B51E0" w:rsidRDefault="00B367D1">
      <w:r>
        <w:t xml:space="preserve">размеры государственной пошлины и иных платежей, уплачиваемых заявителем при получении государственных и муниципальных услуг, порядок их </w:t>
      </w:r>
      <w:r>
        <w:lastRenderedPageBreak/>
        <w:t>уплаты;</w:t>
      </w:r>
    </w:p>
    <w:p w:rsidR="000B51E0" w:rsidRDefault="00B367D1">
      <w: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B51E0" w:rsidRDefault="00B367D1">
      <w: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0B51E0" w:rsidRDefault="00B367D1">
      <w:bookmarkStart w:id="31" w:name="sub_1817"/>
      <w: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bookmarkEnd w:id="31"/>
    <w:p w:rsidR="000B51E0" w:rsidRDefault="00B367D1">
      <w: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B51E0" w:rsidRDefault="00B367D1">
      <w: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0B51E0" w:rsidRDefault="00B367D1">
      <w:r>
        <w:t>иную информацию, необходимую для получения государственной и муниципальной услуги;</w:t>
      </w:r>
    </w:p>
    <w:p w:rsidR="000B51E0" w:rsidRDefault="00B367D1">
      <w:bookmarkStart w:id="32" w:name="sub_10082"/>
      <w: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sub_10081" w:history="1">
        <w:r>
          <w:rPr>
            <w:rStyle w:val="a4"/>
          </w:rPr>
          <w:t>подпункте "а"</w:t>
        </w:r>
      </w:hyperlink>
      <w:r>
        <w:t xml:space="preserve"> настоящего пункта;</w:t>
      </w:r>
    </w:p>
    <w:p w:rsidR="000B51E0" w:rsidRDefault="00B367D1">
      <w:bookmarkStart w:id="33" w:name="sub_10083"/>
      <w:bookmarkEnd w:id="32"/>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0B51E0" w:rsidRDefault="00B367D1">
      <w:bookmarkStart w:id="34" w:name="sub_10084"/>
      <w:bookmarkEnd w:id="33"/>
      <w:r>
        <w:t>г) </w:t>
      </w:r>
      <w:hyperlink r:id="rId32" w:history="1">
        <w:r>
          <w:rPr>
            <w:rStyle w:val="a4"/>
          </w:rPr>
          <w:t>утратил силу</w:t>
        </w:r>
      </w:hyperlink>
      <w:r>
        <w:t>;</w:t>
      </w:r>
    </w:p>
    <w:bookmarkEnd w:id="34"/>
    <w:p w:rsidR="000B51E0" w:rsidRDefault="00B367D1">
      <w:pPr>
        <w:pStyle w:val="afa"/>
        <w:rPr>
          <w:color w:val="000000"/>
          <w:sz w:val="16"/>
          <w:szCs w:val="16"/>
        </w:rPr>
      </w:pPr>
      <w:r>
        <w:rPr>
          <w:color w:val="000000"/>
          <w:sz w:val="16"/>
          <w:szCs w:val="16"/>
        </w:rPr>
        <w:t>Информация об изменениях:</w:t>
      </w:r>
    </w:p>
    <w:p w:rsidR="000B51E0" w:rsidRDefault="00B367D1">
      <w:pPr>
        <w:pStyle w:val="afb"/>
      </w:pPr>
      <w:r>
        <w:t xml:space="preserve">См. текст </w:t>
      </w:r>
      <w:hyperlink r:id="rId33" w:history="1">
        <w:r>
          <w:rPr>
            <w:rStyle w:val="a4"/>
          </w:rPr>
          <w:t>подпункта "г" пункта 8</w:t>
        </w:r>
      </w:hyperlink>
    </w:p>
    <w:p w:rsidR="000B51E0" w:rsidRDefault="00B367D1">
      <w:bookmarkStart w:id="35" w:name="sub_10085"/>
      <w: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0B51E0" w:rsidRDefault="00B367D1">
      <w:bookmarkStart w:id="36" w:name="sub_10086"/>
      <w:bookmarkEnd w:id="35"/>
      <w:r>
        <w:t>е) электронную систему управления очередью, предназначенную для:</w:t>
      </w:r>
    </w:p>
    <w:bookmarkEnd w:id="36"/>
    <w:p w:rsidR="000B51E0" w:rsidRDefault="00B367D1">
      <w:r>
        <w:t>регистрации заявителя в очереди;</w:t>
      </w:r>
    </w:p>
    <w:p w:rsidR="000B51E0" w:rsidRDefault="00B367D1">
      <w:r>
        <w:t>учета заявителей в очереди, управления отдельными очередями в зависимости от видов услуг;</w:t>
      </w:r>
    </w:p>
    <w:p w:rsidR="000B51E0" w:rsidRDefault="00B367D1">
      <w:r>
        <w:t>отображения статуса очереди;</w:t>
      </w:r>
    </w:p>
    <w:p w:rsidR="000B51E0" w:rsidRDefault="00B367D1">
      <w:r>
        <w:t>автоматического перенаправления заявителя в очередь на обслуживание к следующему работнику многофункционального центра;</w:t>
      </w:r>
    </w:p>
    <w:p w:rsidR="000B51E0" w:rsidRDefault="00B367D1">
      <w:r>
        <w:lastRenderedPageBreak/>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0B51E0" w:rsidRDefault="00B367D1">
      <w:bookmarkStart w:id="37" w:name="sub_1009"/>
      <w:r>
        <w:t>9. Площадь сектора информирования и ожидания определяется из расчета не менее 10 квадратных метров на одно окно.</w:t>
      </w:r>
    </w:p>
    <w:p w:rsidR="000B51E0" w:rsidRDefault="00B367D1">
      <w:bookmarkStart w:id="38" w:name="sub_1010"/>
      <w:bookmarkEnd w:id="37"/>
      <w:r>
        <w:t>10.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0B51E0" w:rsidRDefault="00B367D1">
      <w:bookmarkStart w:id="39" w:name="sub_10102"/>
      <w:bookmarkEnd w:id="38"/>
      <w: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0B51E0" w:rsidRDefault="00B367D1">
      <w:bookmarkStart w:id="40" w:name="sub_10103"/>
      <w:bookmarkEnd w:id="39"/>
      <w:r>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0B51E0" w:rsidRDefault="00B367D1">
      <w:bookmarkStart w:id="41" w:name="sub_1011"/>
      <w:bookmarkEnd w:id="40"/>
      <w:r>
        <w:t>11.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0B51E0" w:rsidRDefault="00B367D1">
      <w:bookmarkStart w:id="42" w:name="sub_1012"/>
      <w:bookmarkEnd w:id="41"/>
      <w:r>
        <w:t>12.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0B51E0" w:rsidRDefault="00B367D1">
      <w:bookmarkStart w:id="43" w:name="sub_1013"/>
      <w:bookmarkEnd w:id="42"/>
      <w:r>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w:t>
      </w:r>
      <w:hyperlink r:id="rId34" w:history="1">
        <w:r>
          <w:rPr>
            <w:rStyle w:val="a4"/>
          </w:rPr>
          <w:t>Федерального закона</w:t>
        </w:r>
      </w:hyperlink>
      <w:r>
        <w:t xml:space="preserve"> "Технический регламент о безопасности зданий и сооружений".</w:t>
      </w:r>
    </w:p>
    <w:p w:rsidR="000B51E0" w:rsidRDefault="00B367D1">
      <w:bookmarkStart w:id="44" w:name="sub_1014"/>
      <w:bookmarkEnd w:id="43"/>
      <w:r>
        <w:t>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0B51E0" w:rsidRDefault="00B367D1">
      <w:bookmarkStart w:id="45" w:name="sub_1015"/>
      <w:bookmarkEnd w:id="44"/>
      <w:r>
        <w:t>15. В многофункциональном центре организуется бесплатный туалет для посетителей, в том числе туалет, предназначенный для инвалидов.</w:t>
      </w:r>
    </w:p>
    <w:p w:rsidR="000B51E0" w:rsidRDefault="00B367D1">
      <w:pPr>
        <w:pStyle w:val="afa"/>
        <w:rPr>
          <w:color w:val="000000"/>
          <w:sz w:val="16"/>
          <w:szCs w:val="16"/>
        </w:rPr>
      </w:pPr>
      <w:bookmarkStart w:id="46" w:name="sub_10151"/>
      <w:bookmarkEnd w:id="45"/>
      <w:r>
        <w:rPr>
          <w:color w:val="000000"/>
          <w:sz w:val="16"/>
          <w:szCs w:val="16"/>
        </w:rPr>
        <w:t>Информация об изменениях:</w:t>
      </w:r>
    </w:p>
    <w:bookmarkEnd w:id="46"/>
    <w:p w:rsidR="000B51E0" w:rsidRDefault="00B367D1">
      <w:pPr>
        <w:pStyle w:val="afb"/>
      </w:pPr>
      <w:r>
        <w:fldChar w:fldCharType="begin"/>
      </w:r>
      <w:r>
        <w:instrText>HYPERLINK "http://ivo.garant.ru/document?id=70551230&amp;sub=1007"</w:instrText>
      </w:r>
      <w:r>
        <w:fldChar w:fldCharType="separate"/>
      </w:r>
      <w:r>
        <w:rPr>
          <w:rStyle w:val="a4"/>
        </w:rPr>
        <w:t>Постановлением</w:t>
      </w:r>
      <w:r>
        <w:fldChar w:fldCharType="end"/>
      </w:r>
      <w:r>
        <w:t xml:space="preserve"> Правительства РФ от 7 мая 2014 г. N 412 Правила дополнены пунктом 15.1</w:t>
      </w:r>
    </w:p>
    <w:p w:rsidR="000B51E0" w:rsidRDefault="00B367D1">
      <w:r>
        <w:t xml:space="preserve">15.1. Положения </w:t>
      </w:r>
      <w:hyperlink r:id="rId35" w:history="1">
        <w:r>
          <w:rPr>
            <w:rStyle w:val="a4"/>
          </w:rPr>
          <w:t>подпунктов "б"</w:t>
        </w:r>
      </w:hyperlink>
      <w:r>
        <w:t xml:space="preserve"> и </w:t>
      </w:r>
      <w:hyperlink r:id="rId36" w:history="1">
        <w:r>
          <w:rPr>
            <w:rStyle w:val="a4"/>
          </w:rPr>
          <w:t>"е" пункта 8</w:t>
        </w:r>
      </w:hyperlink>
      <w:r>
        <w:t xml:space="preserve">, </w:t>
      </w:r>
      <w:hyperlink r:id="rId37" w:history="1">
        <w:r>
          <w:rPr>
            <w:rStyle w:val="a4"/>
          </w:rPr>
          <w:t>пунктов 14</w:t>
        </w:r>
      </w:hyperlink>
      <w:r>
        <w:t xml:space="preserve"> и </w:t>
      </w:r>
      <w:hyperlink r:id="rId38" w:history="1">
        <w:r>
          <w:rPr>
            <w:rStyle w:val="a4"/>
          </w:rPr>
          <w:t>15</w:t>
        </w:r>
      </w:hyperlink>
      <w:r>
        <w:t xml:space="preserve">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w:t>
      </w:r>
    </w:p>
    <w:p w:rsidR="000B51E0" w:rsidRDefault="00B367D1">
      <w:bookmarkStart w:id="47" w:name="sub_1016"/>
      <w:r>
        <w:lastRenderedPageBreak/>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51E0" w:rsidRDefault="00B367D1">
      <w:bookmarkStart w:id="48" w:name="sub_1017"/>
      <w:bookmarkEnd w:id="47"/>
      <w:r>
        <w:t>17.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51E0" w:rsidRDefault="00B367D1">
      <w:bookmarkStart w:id="49" w:name="sub_1018"/>
      <w:bookmarkEnd w:id="48"/>
      <w:r>
        <w:t>18. 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0B51E0" w:rsidRDefault="00B367D1">
      <w:bookmarkStart w:id="50" w:name="sub_10181"/>
      <w:bookmarkEnd w:id="49"/>
      <w:r>
        <w:t>а) обращение заявителей в многофункциональный центр осуществляется в том числе по предварительной записи;</w:t>
      </w:r>
    </w:p>
    <w:p w:rsidR="000B51E0" w:rsidRDefault="00B367D1">
      <w:pPr>
        <w:pStyle w:val="afa"/>
        <w:rPr>
          <w:color w:val="000000"/>
          <w:sz w:val="16"/>
          <w:szCs w:val="16"/>
        </w:rPr>
      </w:pPr>
      <w:bookmarkStart w:id="51" w:name="sub_10182"/>
      <w:bookmarkEnd w:id="50"/>
      <w:r>
        <w:rPr>
          <w:color w:val="000000"/>
          <w:sz w:val="16"/>
          <w:szCs w:val="16"/>
        </w:rPr>
        <w:t>Информация об изменениях:</w:t>
      </w:r>
    </w:p>
    <w:bookmarkEnd w:id="51"/>
    <w:p w:rsidR="000B51E0" w:rsidRDefault="00B367D1">
      <w:pPr>
        <w:pStyle w:val="afb"/>
      </w:pPr>
      <w:r>
        <w:fldChar w:fldCharType="begin"/>
      </w:r>
      <w:r>
        <w:instrText>HYPERLINK "http://ivo.garant.ru/document?id=71026616&amp;sub=11"</w:instrText>
      </w:r>
      <w:r>
        <w:fldChar w:fldCharType="separate"/>
      </w:r>
      <w:r>
        <w:rPr>
          <w:rStyle w:val="a4"/>
        </w:rPr>
        <w:t>Постановление</w:t>
      </w:r>
      <w:r>
        <w:fldChar w:fldCharType="end"/>
      </w:r>
      <w:r>
        <w:t xml:space="preserve"> Правительства РФ от 8 июля 2015 г. N 684 в подпункт "б" внесены изменения</w:t>
      </w:r>
    </w:p>
    <w:p w:rsidR="000B51E0" w:rsidRDefault="00870D64">
      <w:pPr>
        <w:pStyle w:val="afb"/>
      </w:pPr>
      <w:hyperlink r:id="rId39" w:history="1">
        <w:r w:rsidR="00B367D1">
          <w:rPr>
            <w:rStyle w:val="a4"/>
          </w:rPr>
          <w:t>См. текст подпункта в предыдущей редакции</w:t>
        </w:r>
      </w:hyperlink>
    </w:p>
    <w:p w:rsidR="000B51E0" w:rsidRDefault="00B367D1">
      <w: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0B51E0" w:rsidRDefault="00B367D1">
      <w:pPr>
        <w:pStyle w:val="afa"/>
        <w:rPr>
          <w:color w:val="000000"/>
          <w:sz w:val="16"/>
          <w:szCs w:val="16"/>
        </w:rPr>
      </w:pPr>
      <w:bookmarkStart w:id="52" w:name="sub_10183"/>
      <w:r>
        <w:rPr>
          <w:color w:val="000000"/>
          <w:sz w:val="16"/>
          <w:szCs w:val="16"/>
        </w:rPr>
        <w:t>Информация об изменениях:</w:t>
      </w:r>
    </w:p>
    <w:bookmarkEnd w:id="52"/>
    <w:p w:rsidR="000B51E0" w:rsidRDefault="00B367D1">
      <w:pPr>
        <w:pStyle w:val="afb"/>
      </w:pPr>
      <w:r>
        <w:fldChar w:fldCharType="begin"/>
      </w:r>
      <w:r>
        <w:instrText>HYPERLINK "http://ivo.garant.ru/document?id=71026616&amp;sub=12"</w:instrText>
      </w:r>
      <w:r>
        <w:fldChar w:fldCharType="separate"/>
      </w:r>
      <w:r>
        <w:rPr>
          <w:rStyle w:val="a4"/>
        </w:rPr>
        <w:t>Постановление</w:t>
      </w:r>
      <w:r>
        <w:fldChar w:fldCharType="end"/>
      </w:r>
      <w:r>
        <w:t xml:space="preserve"> Правительства РФ от 8 июля 2015 г. N 684 в подпункт "в" внесены изменения</w:t>
      </w:r>
    </w:p>
    <w:p w:rsidR="000B51E0" w:rsidRDefault="00870D64">
      <w:pPr>
        <w:pStyle w:val="afb"/>
      </w:pPr>
      <w:hyperlink r:id="rId40" w:history="1">
        <w:r w:rsidR="00B367D1">
          <w:rPr>
            <w:rStyle w:val="a4"/>
          </w:rPr>
          <w:t>См. текст подпункта в предыдущей редакции</w:t>
        </w:r>
      </w:hyperlink>
    </w:p>
    <w:p w:rsidR="000B51E0" w:rsidRDefault="00B367D1">
      <w:r>
        <w:t>в) прием заявителей в многофункциональном центре, расположенном на территории муниципального образования с численностью населения:</w:t>
      </w:r>
    </w:p>
    <w:p w:rsidR="000B51E0" w:rsidRDefault="00B367D1">
      <w:r>
        <w:t>до 25 тыс. человек, - осуществляется не менее 5 дней в неделю и не менее 6 часов в течение одного дня;</w:t>
      </w:r>
    </w:p>
    <w:p w:rsidR="000B51E0" w:rsidRDefault="00B367D1">
      <w:bookmarkStart w:id="53" w:name="sub_101833"/>
      <w: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0B51E0" w:rsidRDefault="00B367D1">
      <w:bookmarkStart w:id="54" w:name="sub_1019"/>
      <w:bookmarkEnd w:id="53"/>
      <w:r>
        <w:t>19.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(далее - стандарт), предусматривающий более высокие требования к обслуживанию и взаимодействию с заявителем, при заключении соглашения о взаимодействии учитываются требования стандартов органов, предоставляющих государственные услуги, и органов, предоставляющих муниципальные услуги.</w:t>
      </w:r>
    </w:p>
    <w:p w:rsidR="000B51E0" w:rsidRDefault="00B367D1">
      <w:pPr>
        <w:pStyle w:val="afa"/>
        <w:rPr>
          <w:color w:val="000000"/>
          <w:sz w:val="16"/>
          <w:szCs w:val="16"/>
        </w:rPr>
      </w:pPr>
      <w:bookmarkStart w:id="55" w:name="sub_1020"/>
      <w:bookmarkEnd w:id="54"/>
      <w:r>
        <w:rPr>
          <w:color w:val="000000"/>
          <w:sz w:val="16"/>
          <w:szCs w:val="16"/>
        </w:rPr>
        <w:lastRenderedPageBreak/>
        <w:t>Информация об изменениях:</w:t>
      </w:r>
    </w:p>
    <w:bookmarkEnd w:id="55"/>
    <w:p w:rsidR="000B51E0" w:rsidRDefault="00B367D1">
      <w:pPr>
        <w:pStyle w:val="afb"/>
      </w:pPr>
      <w:r>
        <w:fldChar w:fldCharType="begin"/>
      </w:r>
      <w:r>
        <w:instrText>HYPERLINK "http://ivo.garant.ru/document?id=70784522&amp;sub=1006"</w:instrText>
      </w:r>
      <w:r>
        <w:fldChar w:fldCharType="separate"/>
      </w:r>
      <w:r>
        <w:rPr>
          <w:rStyle w:val="a4"/>
        </w:rPr>
        <w:t>Постановлением</w:t>
      </w:r>
      <w:r>
        <w:fldChar w:fldCharType="end"/>
      </w:r>
      <w:r>
        <w:t xml:space="preserve"> Правительства РФ от 27 февраля 2015 г. N 175 в пункт 20 внесены изменения</w:t>
      </w:r>
    </w:p>
    <w:p w:rsidR="000B51E0" w:rsidRDefault="00870D64">
      <w:pPr>
        <w:pStyle w:val="afb"/>
      </w:pPr>
      <w:hyperlink r:id="rId41" w:history="1">
        <w:r w:rsidR="00B367D1">
          <w:rPr>
            <w:rStyle w:val="a4"/>
          </w:rPr>
          <w:t>См. текст пункта в предыдущей редакции</w:t>
        </w:r>
      </w:hyperlink>
    </w:p>
    <w:p w:rsidR="000B51E0" w:rsidRDefault="00B367D1">
      <w:r>
        <w:t>20.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информационных систем, используемых многофункциональным центром в своей деятельности, включая автоматизированную информационную систему многофункционального центра.</w:t>
      </w:r>
    </w:p>
    <w:p w:rsidR="000B51E0" w:rsidRDefault="00B367D1">
      <w:bookmarkStart w:id="56" w:name="sub_1021"/>
      <w:r>
        <w:t>21. Многофункциональный центр использует автоматизированную информационную систему, обеспечивающую:</w:t>
      </w:r>
    </w:p>
    <w:p w:rsidR="000B51E0" w:rsidRDefault="00B367D1">
      <w:pPr>
        <w:pStyle w:val="afa"/>
        <w:rPr>
          <w:color w:val="000000"/>
          <w:sz w:val="16"/>
          <w:szCs w:val="16"/>
        </w:rPr>
      </w:pPr>
      <w:bookmarkStart w:id="57" w:name="sub_10211"/>
      <w:bookmarkEnd w:id="56"/>
      <w:r>
        <w:rPr>
          <w:color w:val="000000"/>
          <w:sz w:val="16"/>
          <w:szCs w:val="16"/>
        </w:rPr>
        <w:t>Информация об изменениях:</w:t>
      </w:r>
    </w:p>
    <w:bookmarkEnd w:id="57"/>
    <w:p w:rsidR="000B51E0" w:rsidRDefault="00B367D1">
      <w:pPr>
        <w:pStyle w:val="afb"/>
      </w:pPr>
      <w:r>
        <w:fldChar w:fldCharType="begin"/>
      </w:r>
      <w:r>
        <w:instrText>HYPERLINK "http://ivo.garant.ru/document?id=71495292&amp;sub=1011"</w:instrText>
      </w:r>
      <w:r>
        <w:fldChar w:fldCharType="separate"/>
      </w:r>
      <w:r>
        <w:rPr>
          <w:rStyle w:val="a4"/>
        </w:rPr>
        <w:t>Постановлением</w:t>
      </w:r>
      <w:r>
        <w:fldChar w:fldCharType="end"/>
      </w:r>
      <w:r>
        <w:t xml:space="preserve"> Правительства РФ от 24 января 2017 г. N 64 в подпункт "а" внесены изменения</w:t>
      </w:r>
    </w:p>
    <w:p w:rsidR="000B51E0" w:rsidRDefault="00870D64">
      <w:pPr>
        <w:pStyle w:val="afb"/>
      </w:pPr>
      <w:hyperlink r:id="rId42" w:history="1">
        <w:r w:rsidR="00B367D1">
          <w:rPr>
            <w:rStyle w:val="a4"/>
          </w:rPr>
          <w:t>См. текст подпункта в предыдущей редакции</w:t>
        </w:r>
      </w:hyperlink>
    </w:p>
    <w:p w:rsidR="000B51E0" w:rsidRDefault="00B367D1">
      <w:r>
        <w:t>а)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Государственной информационной системой о государственных и муниципальных платежах, автоматизированной информационной системой "Информационно-аналитическая система мониторинга качества государственных услуг", а также при необходимости с информационными системами, используемыми в целях формирования начислений и квитирования начислений с платежами;</w:t>
      </w:r>
    </w:p>
    <w:p w:rsidR="000B51E0" w:rsidRDefault="00B367D1">
      <w:pPr>
        <w:pStyle w:val="afa"/>
        <w:rPr>
          <w:color w:val="000000"/>
          <w:sz w:val="16"/>
          <w:szCs w:val="16"/>
        </w:rPr>
      </w:pPr>
      <w:bookmarkStart w:id="58" w:name="sub_10212"/>
      <w:r>
        <w:rPr>
          <w:color w:val="000000"/>
          <w:sz w:val="16"/>
          <w:szCs w:val="16"/>
        </w:rPr>
        <w:t>Информация об изменениях:</w:t>
      </w:r>
    </w:p>
    <w:bookmarkEnd w:id="58"/>
    <w:p w:rsidR="000B51E0" w:rsidRDefault="00B367D1">
      <w:pPr>
        <w:pStyle w:val="afb"/>
      </w:pPr>
      <w:r>
        <w:fldChar w:fldCharType="begin"/>
      </w:r>
      <w:r>
        <w:instrText>HYPERLINK "http://ivo.garant.ru/document?id=71518792&amp;sub=1005"</w:instrText>
      </w:r>
      <w:r>
        <w:fldChar w:fldCharType="separate"/>
      </w:r>
      <w:r>
        <w:rPr>
          <w:rStyle w:val="a4"/>
        </w:rPr>
        <w:t>Постановлением</w:t>
      </w:r>
      <w:r>
        <w:fldChar w:fldCharType="end"/>
      </w:r>
      <w:r>
        <w:t xml:space="preserve"> Правительства РФ от 17 февраля 2017 г. N 209 в подпункт "б" внесены изменения</w:t>
      </w:r>
    </w:p>
    <w:p w:rsidR="000B51E0" w:rsidRDefault="00870D64">
      <w:pPr>
        <w:pStyle w:val="afb"/>
      </w:pPr>
      <w:hyperlink r:id="rId43" w:history="1">
        <w:r w:rsidR="00B367D1">
          <w:rPr>
            <w:rStyle w:val="a4"/>
          </w:rPr>
          <w:t>См. текст подпункта в предыдущей редакции</w:t>
        </w:r>
      </w:hyperlink>
    </w:p>
    <w:p w:rsidR="000B51E0" w:rsidRDefault="00B367D1">
      <w:r>
        <w:t xml:space="preserve">б) доступ в соответствии с соглашениями о взаимодействии к электронным сервисам органов, предоставляющих государственные услуги,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 а также при необходимости к электронным сервисам организаций, предоставляющих услуги, указанные в </w:t>
      </w:r>
      <w:hyperlink w:anchor="sub_1046" w:history="1">
        <w:r>
          <w:rPr>
            <w:rStyle w:val="a4"/>
          </w:rPr>
          <w:t>подпункте "е" пункта 4</w:t>
        </w:r>
      </w:hyperlink>
      <w:r>
        <w:t xml:space="preserve"> настоящих Правил;</w:t>
      </w:r>
    </w:p>
    <w:p w:rsidR="000B51E0" w:rsidRDefault="00B367D1">
      <w:pPr>
        <w:pStyle w:val="afa"/>
        <w:rPr>
          <w:color w:val="000000"/>
          <w:sz w:val="16"/>
          <w:szCs w:val="16"/>
        </w:rPr>
      </w:pPr>
      <w:bookmarkStart w:id="59" w:name="sub_10213"/>
      <w:r>
        <w:rPr>
          <w:color w:val="000000"/>
          <w:sz w:val="16"/>
          <w:szCs w:val="16"/>
        </w:rPr>
        <w:t>Информация об изменениях:</w:t>
      </w:r>
    </w:p>
    <w:bookmarkEnd w:id="59"/>
    <w:p w:rsidR="000B51E0" w:rsidRDefault="00B367D1">
      <w:pPr>
        <w:pStyle w:val="afb"/>
      </w:pPr>
      <w:r>
        <w:fldChar w:fldCharType="begin"/>
      </w:r>
      <w:r>
        <w:instrText>HYPERLINK "http://ivo.garant.ru/document?id=70784522&amp;sub=1073"</w:instrText>
      </w:r>
      <w:r>
        <w:fldChar w:fldCharType="separate"/>
      </w:r>
      <w:r>
        <w:rPr>
          <w:rStyle w:val="a4"/>
        </w:rPr>
        <w:t>Постановлением</w:t>
      </w:r>
      <w:r>
        <w:fldChar w:fldCharType="end"/>
      </w:r>
      <w:r>
        <w:t xml:space="preserve"> Правительства РФ от 27 февраля 2015 г. N 175 подпункт "в" </w:t>
      </w:r>
      <w:r>
        <w:lastRenderedPageBreak/>
        <w:t>изложен в новой редакции</w:t>
      </w:r>
    </w:p>
    <w:p w:rsidR="000B51E0" w:rsidRDefault="00870D64">
      <w:pPr>
        <w:pStyle w:val="afb"/>
      </w:pPr>
      <w:hyperlink r:id="rId44" w:history="1">
        <w:r w:rsidR="00B367D1">
          <w:rPr>
            <w:rStyle w:val="a4"/>
          </w:rPr>
          <w:t>См. текст подпункта в предыдущей редакции</w:t>
        </w:r>
      </w:hyperlink>
    </w:p>
    <w:p w:rsidR="000B51E0" w:rsidRDefault="00B367D1">
      <w:r>
        <w:t>в) интеграцию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с иными федеральными государственными информационными системами, обеспечивающими предоставление в электронной форме государственных и муниципальных услуг;</w:t>
      </w:r>
    </w:p>
    <w:p w:rsidR="000B51E0" w:rsidRDefault="00B367D1">
      <w:bookmarkStart w:id="60" w:name="sub_10214"/>
      <w:r>
        <w:t>г) интеграцию с электронной очередью;</w:t>
      </w:r>
    </w:p>
    <w:bookmarkEnd w:id="60"/>
    <w:p w:rsidR="000B51E0" w:rsidRDefault="00B367D1">
      <w:pPr>
        <w:pStyle w:val="afa"/>
        <w:rPr>
          <w:color w:val="000000"/>
          <w:sz w:val="16"/>
          <w:szCs w:val="16"/>
        </w:rPr>
      </w:pPr>
      <w:r>
        <w:rPr>
          <w:color w:val="000000"/>
          <w:sz w:val="16"/>
          <w:szCs w:val="16"/>
        </w:rPr>
        <w:t>Информация об изменениях:</w:t>
      </w:r>
    </w:p>
    <w:p w:rsidR="000B51E0" w:rsidRDefault="00870D64">
      <w:pPr>
        <w:pStyle w:val="afb"/>
      </w:pPr>
      <w:hyperlink r:id="rId45" w:history="1">
        <w:r w:rsidR="00B367D1">
          <w:rPr>
            <w:rStyle w:val="a4"/>
          </w:rPr>
          <w:t>Постановлением</w:t>
        </w:r>
      </w:hyperlink>
      <w:r w:rsidR="00B367D1">
        <w:t xml:space="preserve"> Правительства РФ от 24 января 2017 г. N 64 пункт 21 дополнен </w:t>
      </w:r>
      <w:hyperlink r:id="rId46" w:history="1">
        <w:r w:rsidR="00B367D1">
          <w:rPr>
            <w:rStyle w:val="a4"/>
          </w:rPr>
          <w:t>подпунктом "г.1"</w:t>
        </w:r>
      </w:hyperlink>
      <w:r w:rsidR="00B367D1">
        <w:t xml:space="preserve">, </w:t>
      </w:r>
      <w:hyperlink r:id="rId47" w:history="1">
        <w:r w:rsidR="00B367D1">
          <w:rPr>
            <w:rStyle w:val="a4"/>
          </w:rPr>
          <w:t>вступающим в силу</w:t>
        </w:r>
      </w:hyperlink>
      <w:r w:rsidR="00B367D1">
        <w:t xml:space="preserve"> с 1 декабря 2017 г.</w:t>
      </w:r>
    </w:p>
    <w:bookmarkStart w:id="61" w:name="sub_10215"/>
    <w:p w:rsidR="000B51E0" w:rsidRDefault="00B367D1">
      <w:pPr>
        <w:pStyle w:val="afb"/>
      </w:pPr>
      <w:r>
        <w:fldChar w:fldCharType="begin"/>
      </w:r>
      <w:r>
        <w:instrText>HYPERLINK "http://ivo.garant.ru/document?id=71495292&amp;sub=1013"</w:instrText>
      </w:r>
      <w:r>
        <w:fldChar w:fldCharType="separate"/>
      </w:r>
      <w:r>
        <w:rPr>
          <w:rStyle w:val="a4"/>
        </w:rPr>
        <w:t>Постановлением</w:t>
      </w:r>
      <w:r>
        <w:fldChar w:fldCharType="end"/>
      </w:r>
      <w:r>
        <w:t xml:space="preserve"> Правительства РФ от 24 января 2017 г. N 64 в подпункт "д" внесены изменения, </w:t>
      </w:r>
      <w:hyperlink r:id="rId48" w:history="1">
        <w:r>
          <w:rPr>
            <w:rStyle w:val="a4"/>
          </w:rPr>
          <w:t>вступающие в силу</w:t>
        </w:r>
      </w:hyperlink>
      <w:r>
        <w:t xml:space="preserve"> по истечении шести месяцев со дня </w:t>
      </w:r>
      <w:hyperlink r:id="rId49" w:history="1">
        <w:r>
          <w:rPr>
            <w:rStyle w:val="a4"/>
          </w:rPr>
          <w:t>вступления в силу</w:t>
        </w:r>
      </w:hyperlink>
      <w:r>
        <w:t xml:space="preserve"> названного постановления</w:t>
      </w:r>
    </w:p>
    <w:bookmarkEnd w:id="61"/>
    <w:p w:rsidR="000B51E0" w:rsidRDefault="00B367D1">
      <w:pPr>
        <w:pStyle w:val="afb"/>
      </w:pPr>
      <w:r>
        <w:fldChar w:fldCharType="begin"/>
      </w:r>
      <w:r>
        <w:instrText>HYPERLINK "http://ivo.garant.ru/document?id=57321960&amp;sub=10215"</w:instrText>
      </w:r>
      <w:r>
        <w:fldChar w:fldCharType="separate"/>
      </w:r>
      <w:r>
        <w:rPr>
          <w:rStyle w:val="a4"/>
        </w:rPr>
        <w:t>См. текст подпункта в будущей редакции</w:t>
      </w:r>
      <w:r>
        <w:fldChar w:fldCharType="end"/>
      </w:r>
    </w:p>
    <w:p w:rsidR="000B51E0" w:rsidRDefault="00B367D1">
      <w:r>
        <w:t>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w:t>
      </w:r>
    </w:p>
    <w:p w:rsidR="000B51E0" w:rsidRDefault="00B367D1">
      <w:bookmarkStart w:id="62" w:name="sub_10216"/>
      <w:r>
        <w:t>е) поддержку деятельности работников многофункционального центра по приему, выдаче, обработке документов,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rsidR="000B51E0" w:rsidRDefault="00B367D1">
      <w:pPr>
        <w:pStyle w:val="afa"/>
        <w:rPr>
          <w:color w:val="000000"/>
          <w:sz w:val="16"/>
          <w:szCs w:val="16"/>
        </w:rPr>
      </w:pPr>
      <w:bookmarkStart w:id="63" w:name="sub_10217"/>
      <w:bookmarkEnd w:id="62"/>
      <w:r>
        <w:rPr>
          <w:color w:val="000000"/>
          <w:sz w:val="16"/>
          <w:szCs w:val="16"/>
        </w:rPr>
        <w:t>Информация об изменениях:</w:t>
      </w:r>
    </w:p>
    <w:bookmarkEnd w:id="63"/>
    <w:p w:rsidR="000B51E0" w:rsidRDefault="00B367D1">
      <w:pPr>
        <w:pStyle w:val="afb"/>
      </w:pPr>
      <w:r>
        <w:fldChar w:fldCharType="begin"/>
      </w:r>
      <w:r>
        <w:instrText>HYPERLINK "http://ivo.garant.ru/document?id=70394832&amp;sub=1004"</w:instrText>
      </w:r>
      <w:r>
        <w:fldChar w:fldCharType="separate"/>
      </w:r>
      <w:r>
        <w:rPr>
          <w:rStyle w:val="a4"/>
        </w:rPr>
        <w:t>Постановлением</w:t>
      </w:r>
      <w:r>
        <w:fldChar w:fldCharType="end"/>
      </w:r>
      <w:r>
        <w:t xml:space="preserve"> Правительства РФ от 28 октября 2013 г. N 968 подпункт "ж" изложен в новой редакции</w:t>
      </w:r>
    </w:p>
    <w:p w:rsidR="000B51E0" w:rsidRDefault="00870D64">
      <w:pPr>
        <w:pStyle w:val="afb"/>
      </w:pPr>
      <w:hyperlink r:id="rId50" w:history="1">
        <w:r w:rsidR="00B367D1">
          <w:rPr>
            <w:rStyle w:val="a4"/>
          </w:rPr>
          <w:t>См. текст подпункта в предыдущей редакции</w:t>
        </w:r>
      </w:hyperlink>
    </w:p>
    <w:p w:rsidR="000B51E0" w:rsidRDefault="00B367D1">
      <w:r>
        <w:t>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иные электронные документы, а также электронные образы документов, необходимых для оказания государственной или муниципальной услуги. 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0B51E0" w:rsidRDefault="00B367D1">
      <w:bookmarkStart w:id="64" w:name="sub_10218"/>
      <w:r>
        <w:t>з) поддержку принятия решений о возможности, составе и порядке формирования межведомственного запроса в иные органы и организации;</w:t>
      </w:r>
    </w:p>
    <w:p w:rsidR="000B51E0" w:rsidRDefault="00B367D1">
      <w:bookmarkStart w:id="65" w:name="sub_10219"/>
      <w:bookmarkEnd w:id="64"/>
      <w:r>
        <w:t>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взаимодействии;</w:t>
      </w:r>
    </w:p>
    <w:p w:rsidR="000B51E0" w:rsidRDefault="00B367D1">
      <w:bookmarkStart w:id="66" w:name="sub_102110"/>
      <w:bookmarkEnd w:id="65"/>
      <w:r>
        <w:t xml:space="preserve">к) хранение сведений об истории обращений заявителей в соответствии с требованиями </w:t>
      </w:r>
      <w:hyperlink r:id="rId51" w:history="1">
        <w:r>
          <w:rPr>
            <w:rStyle w:val="a4"/>
          </w:rPr>
          <w:t>законодательства</w:t>
        </w:r>
      </w:hyperlink>
      <w:r>
        <w:t xml:space="preserve"> Российской Федерации к </w:t>
      </w:r>
      <w:r>
        <w:lastRenderedPageBreak/>
        <w:t>программно-аппаратному комплексу информационных систем персональных данных;</w:t>
      </w:r>
    </w:p>
    <w:p w:rsidR="000B51E0" w:rsidRDefault="00B367D1">
      <w:bookmarkStart w:id="67" w:name="sub_102111"/>
      <w:bookmarkEnd w:id="66"/>
      <w:r>
        <w:t>л) автоматическое распределение нагрузки между работниками многофункционального центра;</w:t>
      </w:r>
    </w:p>
    <w:p w:rsidR="000B51E0" w:rsidRDefault="00B367D1">
      <w:bookmarkStart w:id="68" w:name="sub_102112"/>
      <w:bookmarkEnd w:id="67"/>
      <w:r>
        <w:t>м) использование электронной подписи в соответствии с требованиями, установленными нормативными правовыми актами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w:t>
      </w:r>
    </w:p>
    <w:p w:rsidR="000B51E0" w:rsidRDefault="00B367D1">
      <w:bookmarkStart w:id="69" w:name="sub_102113"/>
      <w:bookmarkEnd w:id="68"/>
      <w:r>
        <w:t>н) доступ заявителя к информации о ходе предоставления государственной или муниципальной услуги;</w:t>
      </w:r>
    </w:p>
    <w:p w:rsidR="000B51E0" w:rsidRDefault="00B367D1">
      <w:bookmarkStart w:id="70" w:name="sub_102114"/>
      <w:bookmarkEnd w:id="69"/>
      <w:r>
        <w:t>о) формирование статистической и аналитической отчетности по итогам деятельности многофункционального центра за отчетный период;</w:t>
      </w:r>
    </w:p>
    <w:p w:rsidR="000B51E0" w:rsidRDefault="00B367D1">
      <w:bookmarkStart w:id="71" w:name="sub_102115"/>
      <w:bookmarkEnd w:id="70"/>
      <w:r>
        <w:t>п) поддержание информационного обмена между многофункциональными центрами и привлекаемыми организациями,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 о количестве и качестве предоставленных государственных и муниципальных услуг, фактах досудебного обжалования нарушений при предоставлении государственных и муниципальных услуг;</w:t>
      </w:r>
    </w:p>
    <w:p w:rsidR="000B51E0" w:rsidRDefault="00B367D1">
      <w:bookmarkStart w:id="72" w:name="sub_102116"/>
      <w:bookmarkEnd w:id="71"/>
      <w:r>
        <w:t>р) интеграцию с государственными и муниципальными информационными системами,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p w:rsidR="000B51E0" w:rsidRDefault="00B367D1">
      <w:pPr>
        <w:pStyle w:val="afa"/>
        <w:rPr>
          <w:color w:val="000000"/>
          <w:sz w:val="16"/>
          <w:szCs w:val="16"/>
        </w:rPr>
      </w:pPr>
      <w:bookmarkStart w:id="73" w:name="sub_102117"/>
      <w:bookmarkEnd w:id="72"/>
      <w:r>
        <w:rPr>
          <w:color w:val="000000"/>
          <w:sz w:val="16"/>
          <w:szCs w:val="16"/>
        </w:rPr>
        <w:t>Информация об изменениях:</w:t>
      </w:r>
    </w:p>
    <w:bookmarkEnd w:id="73"/>
    <w:p w:rsidR="000B51E0" w:rsidRDefault="00B367D1">
      <w:pPr>
        <w:pStyle w:val="afb"/>
      </w:pPr>
      <w:r>
        <w:fldChar w:fldCharType="begin"/>
      </w:r>
      <w:r>
        <w:instrText>HYPERLINK "http://ivo.garant.ru/document?id=70784522&amp;sub=1074"</w:instrText>
      </w:r>
      <w:r>
        <w:fldChar w:fldCharType="separate"/>
      </w:r>
      <w:r>
        <w:rPr>
          <w:rStyle w:val="a4"/>
        </w:rPr>
        <w:t>Постановлением</w:t>
      </w:r>
      <w:r>
        <w:fldChar w:fldCharType="end"/>
      </w:r>
      <w:r>
        <w:t xml:space="preserve"> Правительства РФ от 27 февраля 2015 г. N 175 пункт 21 дополнен подпунктом "c"</w:t>
      </w:r>
    </w:p>
    <w:p w:rsidR="000B51E0" w:rsidRDefault="00B367D1">
      <w:r>
        <w:t>с) формирование документов, включая составление на бумажном носителе выписок из информационных систем органов, предоставляющих государственные услуги, и органов, предоставляющих муниципальные услуги.</w:t>
      </w:r>
    </w:p>
    <w:p w:rsidR="000B51E0" w:rsidRDefault="00B367D1">
      <w:bookmarkStart w:id="74" w:name="sub_1022"/>
      <w:r>
        <w:t>22.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0B51E0" w:rsidRDefault="00B367D1">
      <w:bookmarkStart w:id="75" w:name="sub_1222"/>
      <w:bookmarkEnd w:id="74"/>
      <w:r>
        <w:t xml:space="preserve">Абзац второй </w:t>
      </w:r>
      <w:hyperlink r:id="rId52" w:history="1">
        <w:r>
          <w:rPr>
            <w:rStyle w:val="a4"/>
          </w:rPr>
          <w:t>утратил силу</w:t>
        </w:r>
      </w:hyperlink>
      <w:r>
        <w:t>.</w:t>
      </w:r>
    </w:p>
    <w:bookmarkEnd w:id="75"/>
    <w:p w:rsidR="000B51E0" w:rsidRDefault="00B367D1">
      <w:pPr>
        <w:pStyle w:val="afa"/>
        <w:rPr>
          <w:color w:val="000000"/>
          <w:sz w:val="16"/>
          <w:szCs w:val="16"/>
        </w:rPr>
      </w:pPr>
      <w:r>
        <w:rPr>
          <w:color w:val="000000"/>
          <w:sz w:val="16"/>
          <w:szCs w:val="16"/>
        </w:rPr>
        <w:t>Информация об изменениях:</w:t>
      </w:r>
    </w:p>
    <w:p w:rsidR="000B51E0" w:rsidRDefault="00B367D1">
      <w:pPr>
        <w:pStyle w:val="afb"/>
      </w:pPr>
      <w:r>
        <w:t xml:space="preserve">См. текст </w:t>
      </w:r>
      <w:hyperlink r:id="rId53" w:history="1">
        <w:r>
          <w:rPr>
            <w:rStyle w:val="a4"/>
          </w:rPr>
          <w:t>абзаца второго пункта 22</w:t>
        </w:r>
      </w:hyperlink>
    </w:p>
    <w:bookmarkStart w:id="76" w:name="sub_1023"/>
    <w:p w:rsidR="000B51E0" w:rsidRDefault="00B367D1">
      <w:pPr>
        <w:pStyle w:val="afb"/>
      </w:pPr>
      <w:r>
        <w:fldChar w:fldCharType="begin"/>
      </w:r>
      <w:r>
        <w:instrText>HYPERLINK "http://ivo.garant.ru/document?id=70551230&amp;sub=1008"</w:instrText>
      </w:r>
      <w:r>
        <w:fldChar w:fldCharType="separate"/>
      </w:r>
      <w:r>
        <w:rPr>
          <w:rStyle w:val="a4"/>
        </w:rPr>
        <w:t>Постановлением</w:t>
      </w:r>
      <w:r>
        <w:fldChar w:fldCharType="end"/>
      </w:r>
      <w:r>
        <w:t xml:space="preserve"> Правительства РФ от 7 мая 2014 г. N 412 в пункт 23 внесены изменения</w:t>
      </w:r>
    </w:p>
    <w:bookmarkEnd w:id="76"/>
    <w:p w:rsidR="000B51E0" w:rsidRDefault="00B367D1">
      <w:pPr>
        <w:pStyle w:val="afb"/>
      </w:pPr>
      <w:r>
        <w:lastRenderedPageBreak/>
        <w:fldChar w:fldCharType="begin"/>
      </w:r>
      <w:r>
        <w:instrText>HYPERLINK "http://ivo.garant.ru/document?id=57959379&amp;sub=1023"</w:instrText>
      </w:r>
      <w:r>
        <w:fldChar w:fldCharType="separate"/>
      </w:r>
      <w:r>
        <w:rPr>
          <w:rStyle w:val="a4"/>
        </w:rPr>
        <w:t>См. текст пункта в предыдущей редакции</w:t>
      </w:r>
      <w:r>
        <w:fldChar w:fldCharType="end"/>
      </w:r>
    </w:p>
    <w:p w:rsidR="000B51E0" w:rsidRDefault="00B367D1">
      <w:r>
        <w:t>23.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этого субъекта Российской Федерации, уполномоченный на заключение соглашений о взаимодействии,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(далее - уполномоченный многофункциональный центр), посредством издания акта высшего исполнительного органа государственной власти субъекта Российской Федерации.</w:t>
      </w:r>
    </w:p>
    <w:p w:rsidR="000B51E0" w:rsidRDefault="00B367D1">
      <w:bookmarkStart w:id="77" w:name="sub_10232"/>
      <w:r>
        <w:t>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 установленном нормативным правовым актом субъекта Российской Федерации, и направлению в месячный срок с даты принятия такого решения в федеральные органы исполнительной власти и органы государственных внебюджетных фондов, предоставляющие государственные услуги, а также в органы исполнительной власти субъекта Российской Федерации и органы местного самоуправления, находящиеся на территории соответствующего субъекта Российской Федерации.</w:t>
      </w:r>
    </w:p>
    <w:bookmarkEnd w:id="77"/>
    <w:p w:rsidR="000B51E0" w:rsidRDefault="00B367D1">
      <w:r>
        <w:t>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0B51E0" w:rsidRDefault="00B367D1">
      <w:bookmarkStart w:id="78" w:name="sub_1024"/>
      <w:r>
        <w:t xml:space="preserve">24. Уполномоченный многофункциональный центр находится в ведении субъекта Российской Федерации и обеспечивает выполнение функций, указанных в </w:t>
      </w:r>
      <w:hyperlink w:anchor="sub_1025" w:history="1">
        <w:r>
          <w:rPr>
            <w:rStyle w:val="a4"/>
          </w:rPr>
          <w:t>пункте 25</w:t>
        </w:r>
      </w:hyperlink>
      <w:r>
        <w:t xml:space="preserve"> настоящих Правил.</w:t>
      </w:r>
    </w:p>
    <w:p w:rsidR="000B51E0" w:rsidRDefault="00B367D1">
      <w:bookmarkStart w:id="79" w:name="sub_1025"/>
      <w:bookmarkEnd w:id="78"/>
      <w:r>
        <w:t xml:space="preserve">25. Помимо функций, предусмотренных </w:t>
      </w:r>
      <w:hyperlink r:id="rId54" w:history="1">
        <w:r>
          <w:rPr>
            <w:rStyle w:val="a4"/>
          </w:rPr>
          <w:t>статьей 16</w:t>
        </w:r>
      </w:hyperlink>
      <w:r>
        <w:t xml:space="preserve"> Федерального закона, к функциям уполномоченного многофункционального центра относятся:</w:t>
      </w:r>
    </w:p>
    <w:p w:rsidR="000B51E0" w:rsidRDefault="00B367D1">
      <w:bookmarkStart w:id="80" w:name="sub_10251"/>
      <w:bookmarkEnd w:id="79"/>
      <w:r>
        <w:t>а) 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0B51E0" w:rsidRDefault="00B367D1">
      <w:pPr>
        <w:pStyle w:val="afa"/>
        <w:rPr>
          <w:color w:val="000000"/>
          <w:sz w:val="16"/>
          <w:szCs w:val="16"/>
        </w:rPr>
      </w:pPr>
      <w:bookmarkStart w:id="81" w:name="sub_10252"/>
      <w:bookmarkEnd w:id="80"/>
      <w:r>
        <w:rPr>
          <w:color w:val="000000"/>
          <w:sz w:val="16"/>
          <w:szCs w:val="16"/>
        </w:rPr>
        <w:t>Информация об изменениях:</w:t>
      </w:r>
    </w:p>
    <w:bookmarkEnd w:id="81"/>
    <w:p w:rsidR="000B51E0" w:rsidRDefault="00B367D1">
      <w:pPr>
        <w:pStyle w:val="afb"/>
      </w:pPr>
      <w:r>
        <w:fldChar w:fldCharType="begin"/>
      </w:r>
      <w:r>
        <w:instrText>HYPERLINK "http://ivo.garant.ru/document?id=70551230&amp;sub=1009"</w:instrText>
      </w:r>
      <w:r>
        <w:fldChar w:fldCharType="separate"/>
      </w:r>
      <w:r>
        <w:rPr>
          <w:rStyle w:val="a4"/>
        </w:rPr>
        <w:t>Постановлением</w:t>
      </w:r>
      <w:r>
        <w:fldChar w:fldCharType="end"/>
      </w:r>
      <w:r>
        <w:t xml:space="preserve"> Правительства РФ от 7 мая 2014 г. N 412 в подпункт "б" внесены изменения</w:t>
      </w:r>
    </w:p>
    <w:p w:rsidR="000B51E0" w:rsidRDefault="00870D64">
      <w:pPr>
        <w:pStyle w:val="afb"/>
      </w:pPr>
      <w:hyperlink r:id="rId55" w:history="1">
        <w:r w:rsidR="00B367D1">
          <w:rPr>
            <w:rStyle w:val="a4"/>
          </w:rPr>
          <w:t>См. текст подпункта в предыдущей редакции</w:t>
        </w:r>
      </w:hyperlink>
    </w:p>
    <w:p w:rsidR="000B51E0" w:rsidRDefault="00B367D1">
      <w:r>
        <w:t xml:space="preserve">б)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 соответствующими требованиям настоящих Правил, а также координация и взаимодействие с иными многофункциональными центрами, находящимися на территории этого субъекта Российской Федерации, и организациями, указанными в </w:t>
      </w:r>
      <w:hyperlink r:id="rId56" w:history="1">
        <w:r>
          <w:rPr>
            <w:rStyle w:val="a4"/>
          </w:rPr>
          <w:t>части 1.1 статьи 16</w:t>
        </w:r>
      </w:hyperlink>
      <w:r>
        <w:t xml:space="preserve"> Федерального закона;</w:t>
      </w:r>
    </w:p>
    <w:p w:rsidR="000B51E0" w:rsidRDefault="00B367D1">
      <w:bookmarkStart w:id="82" w:name="sub_10253"/>
      <w:r>
        <w:t>в) контроль выполнения условий, установленных в договорах между уполномоченным многофункциональным центром и иными многофункциональными центрами и привлекаемыми организациями, расположенными на территории соответствующего субъекта Российской Федерации;</w:t>
      </w:r>
    </w:p>
    <w:p w:rsidR="000B51E0" w:rsidRDefault="00B367D1">
      <w:pPr>
        <w:pStyle w:val="afa"/>
        <w:rPr>
          <w:color w:val="000000"/>
          <w:sz w:val="16"/>
          <w:szCs w:val="16"/>
        </w:rPr>
      </w:pPr>
      <w:bookmarkStart w:id="83" w:name="sub_10254"/>
      <w:bookmarkEnd w:id="82"/>
      <w:r>
        <w:rPr>
          <w:color w:val="000000"/>
          <w:sz w:val="16"/>
          <w:szCs w:val="16"/>
        </w:rPr>
        <w:lastRenderedPageBreak/>
        <w:t>Информация об изменениях:</w:t>
      </w:r>
    </w:p>
    <w:bookmarkEnd w:id="83"/>
    <w:p w:rsidR="000B51E0" w:rsidRDefault="00B367D1">
      <w:pPr>
        <w:pStyle w:val="afb"/>
      </w:pPr>
      <w:r>
        <w:fldChar w:fldCharType="begin"/>
      </w:r>
      <w:r>
        <w:instrText>HYPERLINK "http://ivo.garant.ru/document?id=70784522&amp;sub=1008"</w:instrText>
      </w:r>
      <w:r>
        <w:fldChar w:fldCharType="separate"/>
      </w:r>
      <w:r>
        <w:rPr>
          <w:rStyle w:val="a4"/>
        </w:rPr>
        <w:t>Постановлением</w:t>
      </w:r>
      <w:r>
        <w:fldChar w:fldCharType="end"/>
      </w:r>
      <w:r>
        <w:t xml:space="preserve"> Правительства РФ от 27 февраля 2015 г. N 175 в подпункт "г" внесены изменения</w:t>
      </w:r>
    </w:p>
    <w:p w:rsidR="000B51E0" w:rsidRDefault="00870D64">
      <w:pPr>
        <w:pStyle w:val="afb"/>
      </w:pPr>
      <w:hyperlink r:id="rId57" w:history="1">
        <w:r w:rsidR="00B367D1">
          <w:rPr>
            <w:rStyle w:val="a4"/>
          </w:rPr>
          <w:t>См. текст подпункта в предыдущей редакции</w:t>
        </w:r>
      </w:hyperlink>
    </w:p>
    <w:p w:rsidR="000B51E0" w:rsidRDefault="00B367D1">
      <w:r>
        <w:t>г) ведение реестра заключенных соглашений о взаимодействии, договоров с многофункциональными центрами, привлекаемыми организациями, реестра указанных многофункциональных центров, привлекаемых организаций, а также реестра территориально обособленных структурных подразделений (офисов) многофункционального центра и реестра выездов для бесплатного обслуживания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с указанием адресов, режимов работы и наименования услуг, предоставляемых на их базе;</w:t>
      </w:r>
    </w:p>
    <w:p w:rsidR="000B51E0" w:rsidRDefault="00B367D1">
      <w:bookmarkStart w:id="84" w:name="sub_10255"/>
      <w:r>
        <w:t>д) функции оператора автоматизированной информационной системы многофункциональных центров;</w:t>
      </w:r>
    </w:p>
    <w:p w:rsidR="000B51E0" w:rsidRDefault="00B367D1">
      <w:pPr>
        <w:pStyle w:val="afa"/>
        <w:rPr>
          <w:color w:val="000000"/>
          <w:sz w:val="16"/>
          <w:szCs w:val="16"/>
        </w:rPr>
      </w:pPr>
      <w:bookmarkStart w:id="85" w:name="sub_10256"/>
      <w:bookmarkEnd w:id="84"/>
      <w:r>
        <w:rPr>
          <w:color w:val="000000"/>
          <w:sz w:val="16"/>
          <w:szCs w:val="16"/>
        </w:rPr>
        <w:t>Информация об изменениях:</w:t>
      </w:r>
    </w:p>
    <w:bookmarkEnd w:id="85"/>
    <w:p w:rsidR="000B51E0" w:rsidRDefault="00B367D1">
      <w:pPr>
        <w:pStyle w:val="afb"/>
      </w:pPr>
      <w:r>
        <w:fldChar w:fldCharType="begin"/>
      </w:r>
      <w:r>
        <w:instrText>HYPERLINK "http://ivo.garant.ru/document?id=71116730&amp;sub=1003"</w:instrText>
      </w:r>
      <w:r>
        <w:fldChar w:fldCharType="separate"/>
      </w:r>
      <w:r>
        <w:rPr>
          <w:rStyle w:val="a4"/>
        </w:rPr>
        <w:t>Постановлением</w:t>
      </w:r>
      <w:r>
        <w:fldChar w:fldCharType="end"/>
      </w:r>
      <w:r>
        <w:t xml:space="preserve"> Правительства РФ от 9 октября 2015 г. N 1078 пункт 25 дополнен подпунктом "е"</w:t>
      </w:r>
    </w:p>
    <w:p w:rsidR="000B51E0" w:rsidRDefault="00B367D1">
      <w:r>
        <w:t>е) заключение соглашений о взаимодействии с акционерным обществом "Федеральная корпорация по развитию малого и среднего предпринимательства".</w:t>
      </w:r>
    </w:p>
    <w:p w:rsidR="000B51E0" w:rsidRDefault="00B367D1">
      <w:pPr>
        <w:pStyle w:val="afa"/>
        <w:rPr>
          <w:color w:val="000000"/>
          <w:sz w:val="16"/>
          <w:szCs w:val="16"/>
        </w:rPr>
      </w:pPr>
      <w:r>
        <w:rPr>
          <w:color w:val="000000"/>
          <w:sz w:val="16"/>
          <w:szCs w:val="16"/>
        </w:rPr>
        <w:t>ГАРАНТ:</w:t>
      </w:r>
    </w:p>
    <w:p w:rsidR="000B51E0" w:rsidRDefault="00B367D1">
      <w:pPr>
        <w:pStyle w:val="afa"/>
      </w:pPr>
      <w:r>
        <w:t xml:space="preserve">См. </w:t>
      </w:r>
      <w:hyperlink r:id="rId58" w:history="1">
        <w:r>
          <w:rPr>
            <w:rStyle w:val="a4"/>
          </w:rPr>
          <w:t>примерную форму</w:t>
        </w:r>
      </w:hyperlink>
      <w:r>
        <w:t xml:space="preserve"> соглашения о взаимодействии с АО "Федеральная корпорация по развитию малого и среднего предпринимательства, утвержденную </w:t>
      </w:r>
      <w:hyperlink r:id="rId59" w:history="1">
        <w:r>
          <w:rPr>
            <w:rStyle w:val="a4"/>
          </w:rPr>
          <w:t>приказом</w:t>
        </w:r>
      </w:hyperlink>
      <w:r>
        <w:t xml:space="preserve"> Минэкономразвития России от 30 декабря 2015 г. N 1005</w:t>
      </w:r>
    </w:p>
    <w:p w:rsidR="000B51E0" w:rsidRDefault="00B367D1">
      <w:bookmarkStart w:id="86" w:name="sub_1026"/>
      <w:r>
        <w:t>26. Уполномоченный многофункциональный центр вправе:</w:t>
      </w:r>
    </w:p>
    <w:p w:rsidR="000B51E0" w:rsidRDefault="00B367D1">
      <w:bookmarkStart w:id="87" w:name="sub_10261"/>
      <w:bookmarkEnd w:id="86"/>
      <w:r>
        <w:t>а) заключать соглашения о взаимодействии с органами государственной власти субъектов Российской Федерации, предоставляющими государственные услуги, и с органами местного самоуправления, предоставляющими муниципальные услуги;</w:t>
      </w:r>
    </w:p>
    <w:p w:rsidR="000B51E0" w:rsidRDefault="00B367D1">
      <w:bookmarkStart w:id="88" w:name="sub_10262"/>
      <w:bookmarkEnd w:id="87"/>
      <w:r>
        <w:t>б)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w:t>
      </w:r>
    </w:p>
    <w:p w:rsidR="000B51E0" w:rsidRDefault="00B367D1">
      <w:bookmarkStart w:id="89" w:name="sub_10263"/>
      <w:bookmarkEnd w:id="88"/>
      <w:r>
        <w:t>в) осуществлять методическую и консультационную поддержку иных многофункциональных центров, находящихся на территории субъекта Российской Федерации, по вопросам организации предоставления государственных и муниципальных услуг;</w:t>
      </w:r>
    </w:p>
    <w:p w:rsidR="000B51E0" w:rsidRDefault="00B367D1">
      <w:bookmarkStart w:id="90" w:name="sub_10264"/>
      <w:bookmarkEnd w:id="89"/>
      <w:r>
        <w:t>г) организовывать обучение и повышение квалификации работников многофункциональных центров и привлекаемых организаций, находящихся на территории субъекта Российской Федерации;</w:t>
      </w:r>
    </w:p>
    <w:p w:rsidR="000B51E0" w:rsidRDefault="00B367D1">
      <w:bookmarkStart w:id="91" w:name="sub_10265"/>
      <w:bookmarkEnd w:id="90"/>
      <w:r>
        <w:t>д) готовить предложения по совершенствованию системы предоставления государственных и муниципальных услуг по принципу "одного окна" и в электронной форме на территории субъекта Российской Федерации;</w:t>
      </w:r>
    </w:p>
    <w:p w:rsidR="000B51E0" w:rsidRDefault="00B367D1">
      <w:bookmarkStart w:id="92" w:name="sub_10266"/>
      <w:bookmarkEnd w:id="91"/>
      <w:r>
        <w:t>е) участвовать в подготовке перечней государственных и муниципальных услуг, предоставляемых в многофункциональных центрах;</w:t>
      </w:r>
    </w:p>
    <w:p w:rsidR="000B51E0" w:rsidRDefault="00B367D1">
      <w:bookmarkStart w:id="93" w:name="sub_10267"/>
      <w:bookmarkEnd w:id="92"/>
      <w:r>
        <w:lastRenderedPageBreak/>
        <w:t>ж) осуществлять мониторинг качества предоставления государственных и муниципальных услуг по принципу "одного окна" на территории соответствующего субъекта Российской Федерации.</w:t>
      </w:r>
    </w:p>
    <w:p w:rsidR="000B51E0" w:rsidRDefault="00B367D1">
      <w:bookmarkStart w:id="94" w:name="sub_1027"/>
      <w:bookmarkEnd w:id="93"/>
      <w:r>
        <w:t>27. </w:t>
      </w:r>
      <w:hyperlink r:id="rId60" w:history="1">
        <w:r>
          <w:rPr>
            <w:rStyle w:val="a4"/>
          </w:rPr>
          <w:t>Утратил силу</w:t>
        </w:r>
      </w:hyperlink>
      <w:r>
        <w:t>.</w:t>
      </w:r>
    </w:p>
    <w:bookmarkEnd w:id="94"/>
    <w:p w:rsidR="000B51E0" w:rsidRDefault="00B367D1">
      <w:pPr>
        <w:pStyle w:val="afa"/>
        <w:rPr>
          <w:color w:val="000000"/>
          <w:sz w:val="16"/>
          <w:szCs w:val="16"/>
        </w:rPr>
      </w:pPr>
      <w:r>
        <w:rPr>
          <w:color w:val="000000"/>
          <w:sz w:val="16"/>
          <w:szCs w:val="16"/>
        </w:rPr>
        <w:t>Информация об изменениях:</w:t>
      </w:r>
    </w:p>
    <w:p w:rsidR="000B51E0" w:rsidRDefault="00B367D1">
      <w:pPr>
        <w:pStyle w:val="afb"/>
      </w:pPr>
      <w:r>
        <w:t xml:space="preserve">См. текст </w:t>
      </w:r>
      <w:hyperlink r:id="rId61" w:history="1">
        <w:r>
          <w:rPr>
            <w:rStyle w:val="a4"/>
          </w:rPr>
          <w:t>пункта 27</w:t>
        </w:r>
      </w:hyperlink>
    </w:p>
    <w:p w:rsidR="000B51E0" w:rsidRDefault="00B367D1">
      <w:bookmarkStart w:id="95" w:name="sub_1028"/>
      <w:r>
        <w:t>28. Уполномоченный многофункциональный центр обеспечивает размещение в информационно-телекоммуникационной сети "Интернет" следующей информации:</w:t>
      </w:r>
    </w:p>
    <w:p w:rsidR="000B51E0" w:rsidRDefault="00B367D1">
      <w:bookmarkStart w:id="96" w:name="sub_10281"/>
      <w:bookmarkEnd w:id="95"/>
      <w:r>
        <w:t>а)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w:t>
      </w:r>
    </w:p>
    <w:p w:rsidR="000B51E0" w:rsidRDefault="00B367D1">
      <w:bookmarkStart w:id="97" w:name="sub_10282"/>
      <w:bookmarkEnd w:id="96"/>
      <w:r>
        <w:t>б) реестр заключенных соглашений о взаимодействии, договоров с многофункциональными центрами, привлекаемыми организациями;</w:t>
      </w:r>
    </w:p>
    <w:p w:rsidR="000B51E0" w:rsidRDefault="00B367D1">
      <w:pPr>
        <w:pStyle w:val="afa"/>
        <w:rPr>
          <w:color w:val="000000"/>
          <w:sz w:val="16"/>
          <w:szCs w:val="16"/>
        </w:rPr>
      </w:pPr>
      <w:bookmarkStart w:id="98" w:name="sub_10283"/>
      <w:bookmarkEnd w:id="97"/>
      <w:r>
        <w:rPr>
          <w:color w:val="000000"/>
          <w:sz w:val="16"/>
          <w:szCs w:val="16"/>
        </w:rPr>
        <w:t>Информация об изменениях:</w:t>
      </w:r>
    </w:p>
    <w:bookmarkEnd w:id="98"/>
    <w:p w:rsidR="000B51E0" w:rsidRDefault="00B367D1">
      <w:pPr>
        <w:pStyle w:val="afb"/>
      </w:pPr>
      <w:r>
        <w:fldChar w:fldCharType="begin"/>
      </w:r>
      <w:r>
        <w:instrText>HYPERLINK "http://ivo.garant.ru/document?id=70784522&amp;sub=1091"</w:instrText>
      </w:r>
      <w:r>
        <w:fldChar w:fldCharType="separate"/>
      </w:r>
      <w:r>
        <w:rPr>
          <w:rStyle w:val="a4"/>
        </w:rPr>
        <w:t>Постановлением</w:t>
      </w:r>
      <w:r>
        <w:fldChar w:fldCharType="end"/>
      </w:r>
      <w:r>
        <w:t xml:space="preserve"> Правительства РФ от 27 февраля 2015 г. N 175 в подпункт "в" внесены изменения</w:t>
      </w:r>
    </w:p>
    <w:p w:rsidR="000B51E0" w:rsidRDefault="00870D64">
      <w:pPr>
        <w:pStyle w:val="afb"/>
      </w:pPr>
      <w:hyperlink r:id="rId62" w:history="1">
        <w:r w:rsidR="00B367D1">
          <w:rPr>
            <w:rStyle w:val="a4"/>
          </w:rPr>
          <w:t>См. текст подпункта в предыдущей редакции</w:t>
        </w:r>
      </w:hyperlink>
    </w:p>
    <w:p w:rsidR="000B51E0" w:rsidRDefault="00B367D1">
      <w:r>
        <w:t>в) информация о многофункциональных центрах, привлекаемых организациях, территориально обособленных структурных подразделениях (офисах) многофункционального центра (адрес, фамилия, имя, отчество руководителя, график работы, площадь, количество окон, общее количество предоставляемых государственных и муниципальных услуг, сведения об иных услугах);</w:t>
      </w:r>
    </w:p>
    <w:p w:rsidR="000B51E0" w:rsidRDefault="00B367D1">
      <w:pPr>
        <w:pStyle w:val="afa"/>
        <w:rPr>
          <w:color w:val="000000"/>
          <w:sz w:val="16"/>
          <w:szCs w:val="16"/>
        </w:rPr>
      </w:pPr>
      <w:bookmarkStart w:id="99" w:name="sub_102831"/>
      <w:r>
        <w:rPr>
          <w:color w:val="000000"/>
          <w:sz w:val="16"/>
          <w:szCs w:val="16"/>
        </w:rPr>
        <w:t>Информация об изменениях:</w:t>
      </w:r>
    </w:p>
    <w:bookmarkEnd w:id="99"/>
    <w:p w:rsidR="000B51E0" w:rsidRDefault="00B367D1">
      <w:pPr>
        <w:pStyle w:val="afb"/>
      </w:pPr>
      <w:r>
        <w:fldChar w:fldCharType="begin"/>
      </w:r>
      <w:r>
        <w:instrText>HYPERLINK "http://ivo.garant.ru/document?id=70784522&amp;sub=1092"</w:instrText>
      </w:r>
      <w:r>
        <w:fldChar w:fldCharType="separate"/>
      </w:r>
      <w:r>
        <w:rPr>
          <w:rStyle w:val="a4"/>
        </w:rPr>
        <w:t>Постановлением</w:t>
      </w:r>
      <w:r>
        <w:fldChar w:fldCharType="end"/>
      </w:r>
      <w:r>
        <w:t xml:space="preserve"> Правительства РФ от 27 февраля 2015 г. N 175 пункт 28 дополнен подпунктом "в1"</w:t>
      </w:r>
    </w:p>
    <w:p w:rsidR="000B51E0" w:rsidRDefault="00B367D1">
      <w:r>
        <w:t>в1) информация о бесплатном выездном обслуживании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(адрес, график работы, общее количество предоставляемых государственных и муниципальных услуг, сведения об иных услугах);</w:t>
      </w:r>
    </w:p>
    <w:p w:rsidR="000B51E0" w:rsidRDefault="00B367D1">
      <w:bookmarkStart w:id="100" w:name="sub_10284"/>
      <w:r>
        <w:t>г) перечень предоставляемых государственных и муниципальных услуг и количество предоставленных государственных и муниципальных услуг (за отчетный период) в многофункциональных центрах, привлекаемых организациях;</w:t>
      </w:r>
    </w:p>
    <w:p w:rsidR="000B51E0" w:rsidRDefault="00B367D1">
      <w:bookmarkStart w:id="101" w:name="sub_10285"/>
      <w:bookmarkEnd w:id="100"/>
      <w:r>
        <w:t xml:space="preserve">д) сведения, указанные в </w:t>
      </w:r>
      <w:hyperlink w:anchor="sub_10081" w:history="1">
        <w:r>
          <w:rPr>
            <w:rStyle w:val="a4"/>
          </w:rPr>
          <w:t>подпункте "а" пункта 8</w:t>
        </w:r>
      </w:hyperlink>
      <w:r>
        <w:t xml:space="preserve"> настоящих Правил;</w:t>
      </w:r>
    </w:p>
    <w:p w:rsidR="000B51E0" w:rsidRDefault="00B367D1">
      <w:bookmarkStart w:id="102" w:name="sub_10286"/>
      <w:bookmarkEnd w:id="101"/>
      <w:r>
        <w:t>е) иные сведения.</w:t>
      </w:r>
    </w:p>
    <w:p w:rsidR="000B51E0" w:rsidRDefault="00B367D1">
      <w:bookmarkStart w:id="103" w:name="sub_1029"/>
      <w:bookmarkEnd w:id="102"/>
      <w:r>
        <w:t>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 в том числе устанавливающих:</w:t>
      </w:r>
    </w:p>
    <w:p w:rsidR="000B51E0" w:rsidRDefault="00B367D1">
      <w:bookmarkStart w:id="104" w:name="sub_10291"/>
      <w:bookmarkEnd w:id="103"/>
      <w:r>
        <w:lastRenderedPageBreak/>
        <w:t>а) права и обязанности уполномоченного многофункционального центра;</w:t>
      </w:r>
    </w:p>
    <w:p w:rsidR="000B51E0" w:rsidRDefault="00B367D1">
      <w:bookmarkStart w:id="105" w:name="sub_10292"/>
      <w:bookmarkEnd w:id="104"/>
      <w:r>
        <w:t>б) функции, права и обязанности иного многофункционального центра и (или) привлекаемой организации;</w:t>
      </w:r>
    </w:p>
    <w:p w:rsidR="000B51E0" w:rsidRDefault="00B367D1">
      <w:bookmarkStart w:id="106" w:name="sub_10293"/>
      <w:bookmarkEnd w:id="105"/>
      <w:r>
        <w:t>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0B51E0" w:rsidRDefault="00B367D1">
      <w:bookmarkStart w:id="107" w:name="sub_10294"/>
      <w:bookmarkEnd w:id="106"/>
      <w:r>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0B51E0" w:rsidRDefault="00B367D1">
      <w:bookmarkStart w:id="108" w:name="sub_10295"/>
      <w:bookmarkEnd w:id="107"/>
      <w:r>
        <w:t>д) ответственность сторон;</w:t>
      </w:r>
    </w:p>
    <w:p w:rsidR="000B51E0" w:rsidRDefault="00B367D1">
      <w:bookmarkStart w:id="109" w:name="sub_10296"/>
      <w:bookmarkEnd w:id="108"/>
      <w:r>
        <w:t>е) порядок и формы контроля и отчетности;</w:t>
      </w:r>
    </w:p>
    <w:p w:rsidR="000B51E0" w:rsidRDefault="00B367D1">
      <w:bookmarkStart w:id="110" w:name="sub_10297"/>
      <w:bookmarkEnd w:id="109"/>
      <w:r>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0B51E0" w:rsidRDefault="00B367D1">
      <w:bookmarkStart w:id="111" w:name="sub_10298"/>
      <w:bookmarkEnd w:id="110"/>
      <w:r>
        <w:t>з) иные условия.</w:t>
      </w:r>
    </w:p>
    <w:p w:rsidR="000B51E0" w:rsidRDefault="00B367D1">
      <w:bookmarkStart w:id="112" w:name="sub_1030"/>
      <w:bookmarkEnd w:id="111"/>
      <w:r>
        <w:t>30. Уполномоченный многофункциональный центр вправе организовать предоставление государственных и муниципальных услуг в привлекаемых организациях, если иное не предусмотрено федеральными законами.</w:t>
      </w:r>
    </w:p>
    <w:p w:rsidR="000B51E0" w:rsidRDefault="00B367D1">
      <w:pPr>
        <w:pStyle w:val="afa"/>
        <w:rPr>
          <w:color w:val="000000"/>
          <w:sz w:val="16"/>
          <w:szCs w:val="16"/>
        </w:rPr>
      </w:pPr>
      <w:bookmarkStart w:id="113" w:name="sub_1031"/>
      <w:bookmarkEnd w:id="112"/>
      <w:r>
        <w:rPr>
          <w:color w:val="000000"/>
          <w:sz w:val="16"/>
          <w:szCs w:val="16"/>
        </w:rPr>
        <w:t>Информация об изменениях:</w:t>
      </w:r>
    </w:p>
    <w:bookmarkEnd w:id="113"/>
    <w:p w:rsidR="000B51E0" w:rsidRDefault="00B367D1">
      <w:pPr>
        <w:pStyle w:val="afb"/>
      </w:pPr>
      <w:r>
        <w:fldChar w:fldCharType="begin"/>
      </w:r>
      <w:r>
        <w:instrText>HYPERLINK "http://ivo.garant.ru/document?id=70551230&amp;sub=1010"</w:instrText>
      </w:r>
      <w:r>
        <w:fldChar w:fldCharType="separate"/>
      </w:r>
      <w:r>
        <w:rPr>
          <w:rStyle w:val="a4"/>
        </w:rPr>
        <w:t>Постановлением</w:t>
      </w:r>
      <w:r>
        <w:fldChar w:fldCharType="end"/>
      </w:r>
      <w:r>
        <w:t xml:space="preserve"> Правительства РФ от 7 мая 2014 г. N 412 в пункт 31 внесены изменения</w:t>
      </w:r>
    </w:p>
    <w:p w:rsidR="000B51E0" w:rsidRDefault="00870D64">
      <w:pPr>
        <w:pStyle w:val="afb"/>
      </w:pPr>
      <w:hyperlink r:id="rId63" w:history="1">
        <w:r w:rsidR="00B367D1">
          <w:rPr>
            <w:rStyle w:val="a4"/>
          </w:rPr>
          <w:t>См. текст пункта в предыдущей редакции</w:t>
        </w:r>
      </w:hyperlink>
    </w:p>
    <w:p w:rsidR="000B51E0" w:rsidRDefault="00B367D1">
      <w:r>
        <w:t>31. В   договоре, заключаемом уполномоченным многофункциональным центром и привлекаемой организацией, определяются перечень муниципальных образований, на территории которых организуется предоставление государственных и муниципальных услуг, перечень функций многофункционального центра, к реализации которых привлекается данная организация, а также порядок взаимодействия уполномоченного многофункционального центра и привлекаемой организации.</w:t>
      </w:r>
    </w:p>
    <w:p w:rsidR="000B51E0" w:rsidRDefault="00B367D1">
      <w:bookmarkStart w:id="114" w:name="sub_1032"/>
      <w:r>
        <w:t>32. Привлекаемые организации должны отвечать следующим требованиям:</w:t>
      </w:r>
    </w:p>
    <w:p w:rsidR="000B51E0" w:rsidRDefault="00B367D1">
      <w:bookmarkStart w:id="115" w:name="sub_10321"/>
      <w:bookmarkEnd w:id="114"/>
      <w:r>
        <w:t>а) наличие сети филиалов (отделений) на территории не менее 50 процентов муниципальных образований, входящих в состав субъекта Российской Федерации;</w:t>
      </w:r>
    </w:p>
    <w:p w:rsidR="000B51E0" w:rsidRDefault="00B367D1">
      <w:bookmarkStart w:id="116" w:name="sub_10322"/>
      <w:bookmarkEnd w:id="115"/>
      <w:r>
        <w:t>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0B51E0" w:rsidRDefault="00B367D1">
      <w:bookmarkStart w:id="117" w:name="sub_10323"/>
      <w:bookmarkEnd w:id="116"/>
      <w:r>
        <w:t xml:space="preserve">в) наличие инфраструктуры, обеспечивающей доступ к информационно-телекоммуникационной сети "Интернет", и материально-технического обеспечения, соответствующего требованиям абзаца третьего </w:t>
      </w:r>
      <w:hyperlink w:anchor="sub_1010" w:history="1">
        <w:r>
          <w:rPr>
            <w:rStyle w:val="a4"/>
          </w:rPr>
          <w:t>пункта 10</w:t>
        </w:r>
      </w:hyperlink>
      <w:r>
        <w:t xml:space="preserve"> настоящих Правил;</w:t>
      </w:r>
    </w:p>
    <w:p w:rsidR="000B51E0" w:rsidRDefault="00B367D1">
      <w:bookmarkStart w:id="118" w:name="sub_10324"/>
      <w:bookmarkEnd w:id="117"/>
      <w:r>
        <w:t>г) </w:t>
      </w:r>
      <w:hyperlink r:id="rId64" w:history="1">
        <w:r>
          <w:rPr>
            <w:rStyle w:val="a4"/>
          </w:rPr>
          <w:t>утратил силу</w:t>
        </w:r>
      </w:hyperlink>
      <w:r>
        <w:t>.</w:t>
      </w:r>
    </w:p>
    <w:bookmarkEnd w:id="118"/>
    <w:p w:rsidR="000B51E0" w:rsidRDefault="00B367D1">
      <w:pPr>
        <w:pStyle w:val="afa"/>
        <w:rPr>
          <w:color w:val="000000"/>
          <w:sz w:val="16"/>
          <w:szCs w:val="16"/>
        </w:rPr>
      </w:pPr>
      <w:r>
        <w:rPr>
          <w:color w:val="000000"/>
          <w:sz w:val="16"/>
          <w:szCs w:val="16"/>
        </w:rPr>
        <w:t>Информация об изменениях:</w:t>
      </w:r>
    </w:p>
    <w:p w:rsidR="000B51E0" w:rsidRDefault="00B367D1">
      <w:pPr>
        <w:pStyle w:val="afb"/>
      </w:pPr>
      <w:r>
        <w:t xml:space="preserve">См. текст </w:t>
      </w:r>
      <w:hyperlink r:id="rId65" w:history="1">
        <w:r>
          <w:rPr>
            <w:rStyle w:val="a4"/>
          </w:rPr>
          <w:t>подпункта "г" пункта 32</w:t>
        </w:r>
      </w:hyperlink>
    </w:p>
    <w:p w:rsidR="000B51E0" w:rsidRDefault="00B367D1">
      <w:bookmarkStart w:id="119" w:name="sub_1033"/>
      <w:r>
        <w:t xml:space="preserve">33. Обслуживание заявителей в привлекаемой организации осуществляется в </w:t>
      </w:r>
      <w:r>
        <w:lastRenderedPageBreak/>
        <w:t>соответствии со следующими требованиями:</w:t>
      </w:r>
    </w:p>
    <w:p w:rsidR="000B51E0" w:rsidRDefault="00B367D1">
      <w:bookmarkStart w:id="120" w:name="sub_10331"/>
      <w:bookmarkEnd w:id="119"/>
      <w:r>
        <w:t>а) </w:t>
      </w:r>
      <w:hyperlink r:id="rId66" w:history="1">
        <w:r>
          <w:rPr>
            <w:rStyle w:val="a4"/>
          </w:rPr>
          <w:t>утратил силу</w:t>
        </w:r>
      </w:hyperlink>
      <w:r>
        <w:t>;</w:t>
      </w:r>
    </w:p>
    <w:bookmarkEnd w:id="120"/>
    <w:p w:rsidR="000B51E0" w:rsidRDefault="00B367D1">
      <w:pPr>
        <w:pStyle w:val="afa"/>
        <w:rPr>
          <w:color w:val="000000"/>
          <w:sz w:val="16"/>
          <w:szCs w:val="16"/>
        </w:rPr>
      </w:pPr>
      <w:r>
        <w:rPr>
          <w:color w:val="000000"/>
          <w:sz w:val="16"/>
          <w:szCs w:val="16"/>
        </w:rPr>
        <w:t>Информация об изменениях:</w:t>
      </w:r>
    </w:p>
    <w:p w:rsidR="000B51E0" w:rsidRDefault="00B367D1">
      <w:pPr>
        <w:pStyle w:val="afb"/>
      </w:pPr>
      <w:r>
        <w:t xml:space="preserve">См. текст </w:t>
      </w:r>
      <w:hyperlink r:id="rId67" w:history="1">
        <w:r>
          <w:rPr>
            <w:rStyle w:val="a4"/>
          </w:rPr>
          <w:t>подпункта "а" пункта 33</w:t>
        </w:r>
      </w:hyperlink>
    </w:p>
    <w:p w:rsidR="000B51E0" w:rsidRDefault="00B367D1">
      <w:bookmarkStart w:id="121" w:name="sub_10332"/>
      <w:r>
        <w:t>б) максимальный срок ожидания в очереди - 15 минут;</w:t>
      </w:r>
    </w:p>
    <w:p w:rsidR="000B51E0" w:rsidRDefault="00B367D1">
      <w:pPr>
        <w:pStyle w:val="afa"/>
        <w:rPr>
          <w:color w:val="000000"/>
          <w:sz w:val="16"/>
          <w:szCs w:val="16"/>
        </w:rPr>
      </w:pPr>
      <w:bookmarkStart w:id="122" w:name="sub_10333"/>
      <w:bookmarkEnd w:id="121"/>
      <w:r>
        <w:rPr>
          <w:color w:val="000000"/>
          <w:sz w:val="16"/>
          <w:szCs w:val="16"/>
        </w:rPr>
        <w:t>Информация об изменениях:</w:t>
      </w:r>
    </w:p>
    <w:bookmarkEnd w:id="122"/>
    <w:p w:rsidR="000B51E0" w:rsidRDefault="00B367D1">
      <w:pPr>
        <w:pStyle w:val="afb"/>
      </w:pPr>
      <w:r>
        <w:fldChar w:fldCharType="begin"/>
      </w:r>
      <w:r>
        <w:instrText>HYPERLINK "http://ivo.garant.ru/document?id=70551230&amp;sub=1011"</w:instrText>
      </w:r>
      <w:r>
        <w:fldChar w:fldCharType="separate"/>
      </w:r>
      <w:r>
        <w:rPr>
          <w:rStyle w:val="a4"/>
        </w:rPr>
        <w:t>Постановлением</w:t>
      </w:r>
      <w:r>
        <w:fldChar w:fldCharType="end"/>
      </w:r>
      <w:r>
        <w:t xml:space="preserve"> Правительства РФ от 7 мая 2014 г. N 412 подпункт "в" изложен в новой редакции</w:t>
      </w:r>
    </w:p>
    <w:p w:rsidR="000B51E0" w:rsidRDefault="00870D64">
      <w:pPr>
        <w:pStyle w:val="afb"/>
      </w:pPr>
      <w:hyperlink r:id="rId68" w:history="1">
        <w:r w:rsidR="00B367D1">
          <w:rPr>
            <w:rStyle w:val="a4"/>
          </w:rPr>
          <w:t>См. текст подпункта в предыдущей редакции</w:t>
        </w:r>
      </w:hyperlink>
    </w:p>
    <w:p w:rsidR="000B51E0" w:rsidRDefault="00B367D1">
      <w:r>
        <w:t xml:space="preserve">в) условия комфортности приема заявителей должны соответствовать положениям </w:t>
      </w:r>
      <w:hyperlink w:anchor="sub_10081" w:history="1">
        <w:r>
          <w:rPr>
            <w:rStyle w:val="a4"/>
          </w:rPr>
          <w:t>подпунктов "а"</w:t>
        </w:r>
      </w:hyperlink>
      <w:r>
        <w:t xml:space="preserve">, </w:t>
      </w:r>
      <w:hyperlink w:anchor="sub_10083" w:history="1">
        <w:r>
          <w:rPr>
            <w:rStyle w:val="a4"/>
          </w:rPr>
          <w:t>"в"</w:t>
        </w:r>
      </w:hyperlink>
      <w:r>
        <w:t xml:space="preserve"> и </w:t>
      </w:r>
      <w:hyperlink w:anchor="sub_10085" w:history="1">
        <w:r>
          <w:rPr>
            <w:rStyle w:val="a4"/>
          </w:rPr>
          <w:t>"д" пункта 8</w:t>
        </w:r>
      </w:hyperlink>
      <w:r>
        <w:t xml:space="preserve">, </w:t>
      </w:r>
      <w:hyperlink w:anchor="sub_10103" w:history="1">
        <w:r>
          <w:rPr>
            <w:rStyle w:val="a4"/>
          </w:rPr>
          <w:t>абзаца третьего пункта 10</w:t>
        </w:r>
      </w:hyperlink>
      <w:r>
        <w:t xml:space="preserve"> и </w:t>
      </w:r>
      <w:hyperlink w:anchor="sub_1017" w:history="1">
        <w:r>
          <w:rPr>
            <w:rStyle w:val="a4"/>
          </w:rPr>
          <w:t>пункта 17</w:t>
        </w:r>
      </w:hyperlink>
      <w:r>
        <w:t xml:space="preserve"> настоящих Правил, за исключением положения об оборудовании помещений системой кондиционирования воздуха.</w:t>
      </w:r>
    </w:p>
    <w:p w:rsidR="000B51E0" w:rsidRDefault="00B367D1">
      <w:pPr>
        <w:pStyle w:val="afa"/>
        <w:rPr>
          <w:color w:val="000000"/>
          <w:sz w:val="16"/>
          <w:szCs w:val="16"/>
        </w:rPr>
      </w:pPr>
      <w:bookmarkStart w:id="123" w:name="sub_1034"/>
      <w:r>
        <w:rPr>
          <w:color w:val="000000"/>
          <w:sz w:val="16"/>
          <w:szCs w:val="16"/>
        </w:rPr>
        <w:t>Информация об изменениях:</w:t>
      </w:r>
    </w:p>
    <w:bookmarkEnd w:id="123"/>
    <w:p w:rsidR="000B51E0" w:rsidRDefault="00B367D1">
      <w:pPr>
        <w:pStyle w:val="afb"/>
      </w:pPr>
      <w:r>
        <w:fldChar w:fldCharType="begin"/>
      </w:r>
      <w:r>
        <w:instrText>HYPERLINK "http://ivo.garant.ru/document?id=70784522&amp;sub=1012"</w:instrText>
      </w:r>
      <w:r>
        <w:fldChar w:fldCharType="separate"/>
      </w:r>
      <w:r>
        <w:rPr>
          <w:rStyle w:val="a4"/>
        </w:rPr>
        <w:t>Постановлением</w:t>
      </w:r>
      <w:r>
        <w:fldChar w:fldCharType="end"/>
      </w:r>
      <w:r>
        <w:t xml:space="preserve"> Правительства РФ от 27 февраля 2015 г. N 175 в пункт 34 внесены изменения</w:t>
      </w:r>
    </w:p>
    <w:p w:rsidR="000B51E0" w:rsidRDefault="00870D64">
      <w:pPr>
        <w:pStyle w:val="afb"/>
      </w:pPr>
      <w:hyperlink r:id="rId69" w:history="1">
        <w:r w:rsidR="00B367D1">
          <w:rPr>
            <w:rStyle w:val="a4"/>
          </w:rPr>
          <w:t>См. текст пункта в предыдущей редакции</w:t>
        </w:r>
      </w:hyperlink>
    </w:p>
    <w:p w:rsidR="000B51E0" w:rsidRDefault="00B367D1">
      <w:r>
        <w:t xml:space="preserve">34. 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соответствующие положениям </w:t>
      </w:r>
      <w:hyperlink w:anchor="sub_10322" w:history="1">
        <w:r>
          <w:rPr>
            <w:rStyle w:val="a4"/>
          </w:rPr>
          <w:t>подпунктов "б"</w:t>
        </w:r>
      </w:hyperlink>
      <w:r>
        <w:t xml:space="preserve"> и </w:t>
      </w:r>
      <w:hyperlink w:anchor="sub_10323" w:history="1">
        <w:r>
          <w:rPr>
            <w:rStyle w:val="a4"/>
          </w:rPr>
          <w:t>"в" пункта 32</w:t>
        </w:r>
      </w:hyperlink>
      <w:r>
        <w:t xml:space="preserve"> и </w:t>
      </w:r>
      <w:hyperlink w:anchor="sub_10332" w:history="1">
        <w:r>
          <w:rPr>
            <w:rStyle w:val="a4"/>
          </w:rPr>
          <w:t>подпунктов "б"</w:t>
        </w:r>
      </w:hyperlink>
      <w:r>
        <w:t xml:space="preserve"> и </w:t>
      </w:r>
      <w:hyperlink w:anchor="sub_10333" w:history="1">
        <w:r>
          <w:rPr>
            <w:rStyle w:val="a4"/>
          </w:rPr>
          <w:t>"в" пункта 33</w:t>
        </w:r>
      </w:hyperlink>
      <w:r>
        <w:t xml:space="preserve"> настоящих Правил,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rsidR="000B51E0" w:rsidRDefault="00B367D1">
      <w:pPr>
        <w:pStyle w:val="afa"/>
        <w:rPr>
          <w:color w:val="000000"/>
          <w:sz w:val="16"/>
          <w:szCs w:val="16"/>
        </w:rPr>
      </w:pPr>
      <w:bookmarkStart w:id="124" w:name="sub_1035"/>
      <w:r>
        <w:rPr>
          <w:color w:val="000000"/>
          <w:sz w:val="16"/>
          <w:szCs w:val="16"/>
        </w:rPr>
        <w:t>Информация об изменениях:</w:t>
      </w:r>
    </w:p>
    <w:bookmarkEnd w:id="124"/>
    <w:p w:rsidR="000B51E0" w:rsidRDefault="00B367D1">
      <w:pPr>
        <w:pStyle w:val="afb"/>
      </w:pPr>
      <w:r>
        <w:fldChar w:fldCharType="begin"/>
      </w:r>
      <w:r>
        <w:instrText>HYPERLINK "http://ivo.garant.ru/document?id=70784522&amp;sub=1013"</w:instrText>
      </w:r>
      <w:r>
        <w:fldChar w:fldCharType="separate"/>
      </w:r>
      <w:r>
        <w:rPr>
          <w:rStyle w:val="a4"/>
        </w:rPr>
        <w:t>Постановлением</w:t>
      </w:r>
      <w:r>
        <w:fldChar w:fldCharType="end"/>
      </w:r>
      <w:r>
        <w:t xml:space="preserve"> Правительства РФ от 27 февраля 2015 г. N 175 пункт 35 изложен в новой редакции</w:t>
      </w:r>
    </w:p>
    <w:p w:rsidR="000B51E0" w:rsidRDefault="00870D64">
      <w:pPr>
        <w:pStyle w:val="afb"/>
      </w:pPr>
      <w:hyperlink r:id="rId70" w:history="1">
        <w:r w:rsidR="00B367D1">
          <w:rPr>
            <w:rStyle w:val="a4"/>
          </w:rPr>
          <w:t>См. текст пункта в предыдущей редакции</w:t>
        </w:r>
      </w:hyperlink>
    </w:p>
    <w:p w:rsidR="000B51E0" w:rsidRDefault="00B367D1">
      <w:r>
        <w:t>35. 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0B51E0" w:rsidRDefault="00B367D1">
      <w:r>
        <w:t>4 часов в неделю - для населенных пунктов с численностью населения от 1 до 2 тыс. человек;</w:t>
      </w:r>
    </w:p>
    <w:p w:rsidR="000B51E0" w:rsidRDefault="00B367D1">
      <w:r>
        <w:t>8 часов в неделю - для населенных пунктов с численностью населения от 2 до 3 тыс. человек;</w:t>
      </w:r>
    </w:p>
    <w:p w:rsidR="000B51E0" w:rsidRDefault="00B367D1">
      <w:r>
        <w:t>12 часов в неделю - для населенных пунктов с численностью населения от 3 до 4 тыс. человек;</w:t>
      </w:r>
    </w:p>
    <w:p w:rsidR="000B51E0" w:rsidRDefault="00B367D1">
      <w:r>
        <w:t>16 часов в неделю - для населенных пунктов с численностью населения от 4 до 5 тыс. человек;</w:t>
      </w:r>
    </w:p>
    <w:p w:rsidR="000B51E0" w:rsidRDefault="00B367D1">
      <w:r>
        <w:lastRenderedPageBreak/>
        <w:t>20 часов в неделю - для населенных пунктов с численностью населения более 5 тыс. человек.</w:t>
      </w:r>
    </w:p>
    <w:p w:rsidR="000B51E0" w:rsidRDefault="00B367D1">
      <w:r>
        <w:t>В привлекаемых организациях график (режим) работы по обслуживанию заявителей должен соответствовать графику (режиму) работы соответствующей привлекаемой организации, но не менее указанных нормативов для офисов обслуживания населения.</w:t>
      </w:r>
    </w:p>
    <w:p w:rsidR="000B51E0" w:rsidRDefault="00B367D1">
      <w:pPr>
        <w:pStyle w:val="afa"/>
        <w:rPr>
          <w:color w:val="000000"/>
          <w:sz w:val="16"/>
          <w:szCs w:val="16"/>
        </w:rPr>
      </w:pPr>
      <w:bookmarkStart w:id="125" w:name="sub_1036"/>
      <w:r>
        <w:rPr>
          <w:color w:val="000000"/>
          <w:sz w:val="16"/>
          <w:szCs w:val="16"/>
        </w:rPr>
        <w:t>Информация об изменениях:</w:t>
      </w:r>
    </w:p>
    <w:bookmarkEnd w:id="125"/>
    <w:p w:rsidR="000B51E0" w:rsidRDefault="00B367D1">
      <w:pPr>
        <w:pStyle w:val="afb"/>
      </w:pPr>
      <w:r>
        <w:fldChar w:fldCharType="begin"/>
      </w:r>
      <w:r>
        <w:instrText>HYPERLINK "http://ivo.garant.ru/document?id=71518792&amp;sub=1006"</w:instrText>
      </w:r>
      <w:r>
        <w:fldChar w:fldCharType="separate"/>
      </w:r>
      <w:r>
        <w:rPr>
          <w:rStyle w:val="a4"/>
        </w:rPr>
        <w:t>Постановлением</w:t>
      </w:r>
      <w:r>
        <w:fldChar w:fldCharType="end"/>
      </w:r>
      <w:r>
        <w:t xml:space="preserve"> Правительства РФ от 17 февраля 2017 г. N 209 Правила дополнены пунктом 36</w:t>
      </w:r>
    </w:p>
    <w:p w:rsidR="000B51E0" w:rsidRDefault="00B367D1">
      <w:r>
        <w:t xml:space="preserve">36. В целях предоставления услуг, предусмотренных </w:t>
      </w:r>
      <w:hyperlink w:anchor="sub_1046" w:history="1">
        <w:r>
          <w:rPr>
            <w:rStyle w:val="a4"/>
          </w:rPr>
          <w:t>подпунктом "е" пункта 4</w:t>
        </w:r>
      </w:hyperlink>
      <w:r>
        <w:t xml:space="preserve"> настоящих Правил, по решению высшего исполнительного органа государственной власти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 в том числе путем создания таких окон в зданиях (помещениях), в которых располагаются организации, предоставляющие указанные услуги (помимо окон, предусмотренных </w:t>
      </w:r>
      <w:hyperlink w:anchor="sub_1010" w:history="1">
        <w:r>
          <w:rPr>
            <w:rStyle w:val="a4"/>
          </w:rPr>
          <w:t>пунктом 10</w:t>
        </w:r>
      </w:hyperlink>
      <w:r>
        <w:t xml:space="preserve"> настоящих Правил).</w:t>
      </w:r>
    </w:p>
    <w:p w:rsidR="00B367D1" w:rsidRDefault="00B367D1"/>
    <w:sectPr w:rsidR="00B367D1">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B"/>
    <w:rsid w:val="000B51E0"/>
    <w:rsid w:val="0056446B"/>
    <w:rsid w:val="00870D64"/>
    <w:rsid w:val="00B3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bCs/>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bCs/>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bCs/>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bCs/>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bCs/>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bCs/>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bCs/>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bCs/>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bCs/>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bCs/>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57959379&amp;sub=10042" TargetMode="External"/><Relationship Id="rId21" Type="http://schemas.openxmlformats.org/officeDocument/2006/relationships/hyperlink" Target="http://ivo.garant.ru/document?id=57651779&amp;sub=10031" TargetMode="External"/><Relationship Id="rId42" Type="http://schemas.openxmlformats.org/officeDocument/2006/relationships/hyperlink" Target="http://ivo.garant.ru/document?id=57321958&amp;sub=10211" TargetMode="External"/><Relationship Id="rId47" Type="http://schemas.openxmlformats.org/officeDocument/2006/relationships/hyperlink" Target="http://ivo.garant.ru/document?id=71495292&amp;sub=2" TargetMode="External"/><Relationship Id="rId63" Type="http://schemas.openxmlformats.org/officeDocument/2006/relationships/hyperlink" Target="http://ivo.garant.ru/document?id=57959379&amp;sub=1031" TargetMode="External"/><Relationship Id="rId68" Type="http://schemas.openxmlformats.org/officeDocument/2006/relationships/hyperlink" Target="http://ivo.garant.ru/document?id=57959379&amp;sub=10333" TargetMode="External"/><Relationship Id="rId7" Type="http://schemas.openxmlformats.org/officeDocument/2006/relationships/hyperlink" Target="http://ivo.garant.ru/document?id=12077515&amp;sub=16014"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ivo.garant.ru/document?id=12077515&amp;sub=70610" TargetMode="External"/><Relationship Id="rId29" Type="http://schemas.openxmlformats.org/officeDocument/2006/relationships/hyperlink" Target="http://ivo.garant.ru/document?id=12077515&amp;sub=706" TargetMode="External"/><Relationship Id="rId11" Type="http://schemas.openxmlformats.org/officeDocument/2006/relationships/hyperlink" Target="http://ivo.garant.ru/document?id=71518792&amp;sub=2" TargetMode="External"/><Relationship Id="rId24" Type="http://schemas.openxmlformats.org/officeDocument/2006/relationships/hyperlink" Target="http://ivo.garant.ru/document?id=12077515&amp;sub=8" TargetMode="External"/><Relationship Id="rId32" Type="http://schemas.openxmlformats.org/officeDocument/2006/relationships/hyperlink" Target="http://ivo.garant.ru/document?id=70551230&amp;sub=1006" TargetMode="External"/><Relationship Id="rId37" Type="http://schemas.openxmlformats.org/officeDocument/2006/relationships/hyperlink" Target="http://ivo.garant.ru/document?id=57959379&amp;sub=1014" TargetMode="External"/><Relationship Id="rId40" Type="http://schemas.openxmlformats.org/officeDocument/2006/relationships/hyperlink" Target="http://ivo.garant.ru/document?id=57406349&amp;sub=10183" TargetMode="External"/><Relationship Id="rId45" Type="http://schemas.openxmlformats.org/officeDocument/2006/relationships/hyperlink" Target="http://ivo.garant.ru/document?id=71495292&amp;sub=1012" TargetMode="External"/><Relationship Id="rId53" Type="http://schemas.openxmlformats.org/officeDocument/2006/relationships/hyperlink" Target="http://ivo.garant.ru/document?id=57321958&amp;sub=1222" TargetMode="External"/><Relationship Id="rId58" Type="http://schemas.openxmlformats.org/officeDocument/2006/relationships/hyperlink" Target="http://ivo.garant.ru/document?id=71320240&amp;sub=1000" TargetMode="External"/><Relationship Id="rId66" Type="http://schemas.openxmlformats.org/officeDocument/2006/relationships/hyperlink" Target="http://ivo.garant.ru/document?id=70784522&amp;sub=1011" TargetMode="External"/><Relationship Id="rId5" Type="http://schemas.openxmlformats.org/officeDocument/2006/relationships/hyperlink" Target="http://ivo.garant.ru/document?id=12077515&amp;sub=155" TargetMode="External"/><Relationship Id="rId61" Type="http://schemas.openxmlformats.org/officeDocument/2006/relationships/hyperlink" Target="http://ivo.garant.ru/document?id=57321958&amp;sub=1027" TargetMode="External"/><Relationship Id="rId19" Type="http://schemas.openxmlformats.org/officeDocument/2006/relationships/hyperlink" Target="http://ivo.garant.ru/document?id=12077515&amp;sub=70618" TargetMode="External"/><Relationship Id="rId14" Type="http://schemas.openxmlformats.org/officeDocument/2006/relationships/hyperlink" Target="http://ivo.garant.ru/document?id=12077515&amp;sub=7061" TargetMode="External"/><Relationship Id="rId22" Type="http://schemas.openxmlformats.org/officeDocument/2006/relationships/hyperlink" Target="http://ivo.garant.ru/document?id=890941&amp;sub=2770" TargetMode="External"/><Relationship Id="rId27" Type="http://schemas.openxmlformats.org/officeDocument/2006/relationships/hyperlink" Target="http://ivo.garant.ru/document?id=12077515&amp;sub=103" TargetMode="External"/><Relationship Id="rId30" Type="http://schemas.openxmlformats.org/officeDocument/2006/relationships/hyperlink" Target="http://ivo.garant.ru/document?id=99319&amp;sub=0" TargetMode="External"/><Relationship Id="rId35" Type="http://schemas.openxmlformats.org/officeDocument/2006/relationships/hyperlink" Target="http://ivo.garant.ru/document?id=57959379&amp;sub=10082" TargetMode="External"/><Relationship Id="rId43" Type="http://schemas.openxmlformats.org/officeDocument/2006/relationships/hyperlink" Target="http://ivo.garant.ru/document?id=57324021&amp;sub=10212" TargetMode="External"/><Relationship Id="rId48" Type="http://schemas.openxmlformats.org/officeDocument/2006/relationships/hyperlink" Target="http://ivo.garant.ru/document?id=71495292&amp;sub=2" TargetMode="External"/><Relationship Id="rId56" Type="http://schemas.openxmlformats.org/officeDocument/2006/relationships/hyperlink" Target="http://ivo.garant.ru/document?id=12077515&amp;sub=16011" TargetMode="External"/><Relationship Id="rId64" Type="http://schemas.openxmlformats.org/officeDocument/2006/relationships/hyperlink" Target="http://ivo.garant.ru/document?id=70784522&amp;sub=1010" TargetMode="External"/><Relationship Id="rId69" Type="http://schemas.openxmlformats.org/officeDocument/2006/relationships/hyperlink" Target="http://ivo.garant.ru/document?id=57651779&amp;sub=1034" TargetMode="External"/><Relationship Id="rId8" Type="http://schemas.openxmlformats.org/officeDocument/2006/relationships/hyperlink" Target="http://ivo.garant.ru/document?id=96392&amp;sub=0" TargetMode="External"/><Relationship Id="rId51" Type="http://schemas.openxmlformats.org/officeDocument/2006/relationships/hyperlink" Target="http://ivo.garant.ru/document?id=12048567&amp;sub=4"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vo.garant.ru/document?id=57324022&amp;sub=1001" TargetMode="External"/><Relationship Id="rId17" Type="http://schemas.openxmlformats.org/officeDocument/2006/relationships/hyperlink" Target="http://ivo.garant.ru/document?id=12077515&amp;sub=70614" TargetMode="External"/><Relationship Id="rId25" Type="http://schemas.openxmlformats.org/officeDocument/2006/relationships/hyperlink" Target="http://ivo.garant.ru/document?id=12087279&amp;sub=0" TargetMode="External"/><Relationship Id="rId33" Type="http://schemas.openxmlformats.org/officeDocument/2006/relationships/hyperlink" Target="http://ivo.garant.ru/document?id=57959379&amp;sub=10084" TargetMode="External"/><Relationship Id="rId38" Type="http://schemas.openxmlformats.org/officeDocument/2006/relationships/hyperlink" Target="http://ivo.garant.ru/document?id=57959379&amp;sub=1015" TargetMode="External"/><Relationship Id="rId46" Type="http://schemas.openxmlformats.org/officeDocument/2006/relationships/hyperlink" Target="http://ivo.garant.ru/document?id=57321961&amp;sub=102141" TargetMode="External"/><Relationship Id="rId59" Type="http://schemas.openxmlformats.org/officeDocument/2006/relationships/hyperlink" Target="http://ivo.garant.ru/document?id=71320240&amp;sub=0" TargetMode="External"/><Relationship Id="rId67" Type="http://schemas.openxmlformats.org/officeDocument/2006/relationships/hyperlink" Target="http://ivo.garant.ru/document?id=57651779&amp;sub=10331" TargetMode="External"/><Relationship Id="rId20" Type="http://schemas.openxmlformats.org/officeDocument/2006/relationships/hyperlink" Target="http://ivo.garant.ru/document?id=12077515&amp;sub=16011" TargetMode="External"/><Relationship Id="rId41" Type="http://schemas.openxmlformats.org/officeDocument/2006/relationships/hyperlink" Target="http://ivo.garant.ru/document?id=57651779&amp;sub=1020" TargetMode="External"/><Relationship Id="rId54" Type="http://schemas.openxmlformats.org/officeDocument/2006/relationships/hyperlink" Target="http://ivo.garant.ru/document?id=12077515&amp;sub=16" TargetMode="External"/><Relationship Id="rId62" Type="http://schemas.openxmlformats.org/officeDocument/2006/relationships/hyperlink" Target="http://ivo.garant.ru/document?id=57651779&amp;sub=10283" TargetMode="External"/><Relationship Id="rId70" Type="http://schemas.openxmlformats.org/officeDocument/2006/relationships/hyperlink" Target="http://ivo.garant.ru/document?id=57651779&amp;sub=1035" TargetMode="External"/><Relationship Id="rId1" Type="http://schemas.openxmlformats.org/officeDocument/2006/relationships/styles" Target="styles.xml"/><Relationship Id="rId6" Type="http://schemas.openxmlformats.org/officeDocument/2006/relationships/hyperlink" Target="http://ivo.garant.ru/document?id=12077515&amp;sub=16011" TargetMode="External"/><Relationship Id="rId15" Type="http://schemas.openxmlformats.org/officeDocument/2006/relationships/hyperlink" Target="http://ivo.garant.ru/document?id=12077515&amp;sub=7069" TargetMode="External"/><Relationship Id="rId23" Type="http://schemas.openxmlformats.org/officeDocument/2006/relationships/hyperlink" Target="http://ivo.garant.ru/document?id=57959379&amp;sub=10033" TargetMode="External"/><Relationship Id="rId28" Type="http://schemas.openxmlformats.org/officeDocument/2006/relationships/hyperlink" Target="http://ivo.garant.ru/document?id=57651779&amp;sub=10044" TargetMode="External"/><Relationship Id="rId36" Type="http://schemas.openxmlformats.org/officeDocument/2006/relationships/hyperlink" Target="http://ivo.garant.ru/document?id=57959379&amp;sub=10086" TargetMode="External"/><Relationship Id="rId49" Type="http://schemas.openxmlformats.org/officeDocument/2006/relationships/hyperlink" Target="http://ivo.garant.ru/document?id=71495293&amp;sub=0" TargetMode="External"/><Relationship Id="rId57" Type="http://schemas.openxmlformats.org/officeDocument/2006/relationships/hyperlink" Target="http://ivo.garant.ru/document?id=57651779&amp;sub=10254" TargetMode="External"/><Relationship Id="rId10" Type="http://schemas.openxmlformats.org/officeDocument/2006/relationships/hyperlink" Target="http://ivo.garant.ru/document?id=71285570&amp;sub=0" TargetMode="External"/><Relationship Id="rId31" Type="http://schemas.openxmlformats.org/officeDocument/2006/relationships/hyperlink" Target="http://ivo.garant.ru/document?id=57324021&amp;sub=10081" TargetMode="External"/><Relationship Id="rId44" Type="http://schemas.openxmlformats.org/officeDocument/2006/relationships/hyperlink" Target="http://ivo.garant.ru/document?id=57651779&amp;sub=10213" TargetMode="External"/><Relationship Id="rId52" Type="http://schemas.openxmlformats.org/officeDocument/2006/relationships/hyperlink" Target="http://ivo.garant.ru/document?id=71495292&amp;sub=1002" TargetMode="External"/><Relationship Id="rId60" Type="http://schemas.openxmlformats.org/officeDocument/2006/relationships/hyperlink" Target="http://ivo.garant.ru/document?id=71495292&amp;sub=1003" TargetMode="External"/><Relationship Id="rId65" Type="http://schemas.openxmlformats.org/officeDocument/2006/relationships/hyperlink" Target="http://ivo.garant.ru/document?id=57651779&amp;sub=10324" TargetMode="External"/><Relationship Id="rId4" Type="http://schemas.openxmlformats.org/officeDocument/2006/relationships/webSettings" Target="webSettings.xml"/><Relationship Id="rId9" Type="http://schemas.openxmlformats.org/officeDocument/2006/relationships/hyperlink" Target="http://ivo.garant.ru/document?id=71285570&amp;sub=1000" TargetMode="External"/><Relationship Id="rId13" Type="http://schemas.openxmlformats.org/officeDocument/2006/relationships/hyperlink" Target="http://ivo.garant.ru/document?id=57302556&amp;sub=1002" TargetMode="External"/><Relationship Id="rId18" Type="http://schemas.openxmlformats.org/officeDocument/2006/relationships/hyperlink" Target="http://ivo.garant.ru/document?id=12077515&amp;sub=70617" TargetMode="External"/><Relationship Id="rId39" Type="http://schemas.openxmlformats.org/officeDocument/2006/relationships/hyperlink" Target="http://ivo.garant.ru/document?id=57406349&amp;sub=10182" TargetMode="External"/><Relationship Id="rId34" Type="http://schemas.openxmlformats.org/officeDocument/2006/relationships/hyperlink" Target="http://ivo.garant.ru/document?id=12072032&amp;sub=0" TargetMode="External"/><Relationship Id="rId50" Type="http://schemas.openxmlformats.org/officeDocument/2006/relationships/hyperlink" Target="http://ivo.garant.ru/document?id=57955223&amp;sub=10217" TargetMode="External"/><Relationship Id="rId55" Type="http://schemas.openxmlformats.org/officeDocument/2006/relationships/hyperlink" Target="http://ivo.garant.ru/document?id=57959379&amp;sub=10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7464</Words>
  <Characters>42547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Белла А. Адзинова</cp:lastModifiedBy>
  <cp:revision>2</cp:revision>
  <dcterms:created xsi:type="dcterms:W3CDTF">2017-06-06T11:26:00Z</dcterms:created>
  <dcterms:modified xsi:type="dcterms:W3CDTF">2017-06-06T11:26:00Z</dcterms:modified>
</cp:coreProperties>
</file>